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Theme="majorEastAsia" w:hAnsiTheme="majorEastAsia" w:eastAsiaTheme="majorEastAsia"/>
          <w:b/>
          <w:sz w:val="44"/>
          <w:szCs w:val="44"/>
          <w:lang w:eastAsia="zh-CN"/>
        </w:rPr>
      </w:pPr>
      <w:r>
        <w:rPr>
          <w:rFonts w:hint="eastAsia" w:asciiTheme="majorEastAsia" w:hAnsiTheme="majorEastAsia" w:eastAsiaTheme="majorEastAsia"/>
          <w:b/>
          <w:sz w:val="44"/>
          <w:szCs w:val="44"/>
          <w:lang w:eastAsia="zh-CN"/>
        </w:rPr>
        <w:drawing>
          <wp:anchor distT="0" distB="0" distL="114300" distR="114300" simplePos="0" relativeHeight="251695104" behindDoc="1" locked="0" layoutInCell="1" allowOverlap="1">
            <wp:simplePos x="0" y="0"/>
            <wp:positionH relativeFrom="column">
              <wp:posOffset>-1155065</wp:posOffset>
            </wp:positionH>
            <wp:positionV relativeFrom="paragraph">
              <wp:posOffset>-897890</wp:posOffset>
            </wp:positionV>
            <wp:extent cx="7596505" cy="10692130"/>
            <wp:effectExtent l="0" t="0" r="4445" b="13970"/>
            <wp:wrapNone/>
            <wp:docPr id="26" name="图片 26" descr="A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A4-1"/>
                    <pic:cNvPicPr>
                      <a:picLocks noChangeAspect="1"/>
                    </pic:cNvPicPr>
                  </pic:nvPicPr>
                  <pic:blipFill>
                    <a:blip r:embed="rId6"/>
                    <a:stretch>
                      <a:fillRect/>
                    </a:stretch>
                  </pic:blipFill>
                  <pic:spPr>
                    <a:xfrm>
                      <a:off x="0" y="0"/>
                      <a:ext cx="7596505" cy="10692130"/>
                    </a:xfrm>
                    <a:prstGeom prst="rect">
                      <a:avLst/>
                    </a:prstGeom>
                  </pic:spPr>
                </pic:pic>
              </a:graphicData>
            </a:graphic>
          </wp:anchor>
        </w:drawing>
      </w:r>
    </w:p>
    <w:p>
      <w:pPr>
        <w:widowControl/>
        <w:jc w:val="center"/>
        <w:rPr>
          <w:rFonts w:asciiTheme="majorEastAsia" w:hAnsiTheme="majorEastAsia" w:eastAsiaTheme="majorEastAsia"/>
          <w:b/>
          <w:sz w:val="44"/>
          <w:szCs w:val="44"/>
        </w:rPr>
      </w:pPr>
    </w:p>
    <w:p>
      <w:pPr>
        <w:widowControl/>
        <w:jc w:val="center"/>
        <w:rPr>
          <w:rFonts w:asciiTheme="majorEastAsia" w:hAnsiTheme="majorEastAsia" w:eastAsiaTheme="majorEastAsia"/>
          <w:b/>
          <w:sz w:val="44"/>
          <w:szCs w:val="44"/>
        </w:rPr>
      </w:pPr>
    </w:p>
    <w:p>
      <w:pPr>
        <w:widowControl/>
        <w:jc w:val="center"/>
        <w:rPr>
          <w:rFonts w:asciiTheme="majorEastAsia" w:hAnsiTheme="majorEastAsia" w:eastAsiaTheme="majorEastAsia"/>
          <w:b/>
          <w:sz w:val="44"/>
          <w:szCs w:val="44"/>
        </w:rPr>
      </w:pPr>
    </w:p>
    <w:p>
      <w:pPr>
        <w:widowControl/>
        <w:jc w:val="center"/>
        <w:rPr>
          <w:rFonts w:asciiTheme="majorEastAsia" w:hAnsiTheme="majorEastAsia" w:eastAsiaTheme="majorEastAsia"/>
          <w:b/>
          <w:sz w:val="44"/>
          <w:szCs w:val="44"/>
        </w:rPr>
      </w:pPr>
    </w:p>
    <w:p>
      <w:pPr>
        <w:widowControl/>
        <w:jc w:val="center"/>
        <w:rPr>
          <w:rFonts w:asciiTheme="majorEastAsia" w:hAnsiTheme="majorEastAsia" w:eastAsiaTheme="majorEastAsia"/>
          <w:b/>
          <w:sz w:val="44"/>
          <w:szCs w:val="44"/>
        </w:rPr>
      </w:pPr>
    </w:p>
    <w:p>
      <w:pPr>
        <w:widowControl/>
        <w:jc w:val="center"/>
        <w:rPr>
          <w:rFonts w:asciiTheme="majorEastAsia" w:hAnsiTheme="majorEastAsia" w:eastAsiaTheme="majorEastAsia"/>
          <w:b/>
          <w:sz w:val="44"/>
          <w:szCs w:val="44"/>
        </w:rPr>
      </w:pPr>
    </w:p>
    <w:p>
      <w:pPr>
        <w:widowControl/>
        <w:jc w:val="center"/>
        <w:rPr>
          <w:rFonts w:asciiTheme="majorEastAsia" w:hAnsiTheme="majorEastAsia" w:eastAsiaTheme="majorEastAsia"/>
          <w:b/>
          <w:sz w:val="44"/>
          <w:szCs w:val="44"/>
        </w:rPr>
      </w:pPr>
    </w:p>
    <w:p>
      <w:pPr>
        <w:widowControl/>
        <w:jc w:val="center"/>
        <w:rPr>
          <w:rFonts w:asciiTheme="majorEastAsia" w:hAnsiTheme="majorEastAsia" w:eastAsiaTheme="majorEastAsia"/>
          <w:b/>
          <w:sz w:val="44"/>
          <w:szCs w:val="44"/>
        </w:rPr>
      </w:pPr>
    </w:p>
    <w:p>
      <w:pPr>
        <w:widowControl/>
        <w:jc w:val="center"/>
        <w:rPr>
          <w:rFonts w:asciiTheme="majorEastAsia" w:hAnsiTheme="majorEastAsia" w:eastAsiaTheme="majorEastAsia"/>
          <w:b/>
          <w:sz w:val="44"/>
          <w:szCs w:val="44"/>
        </w:rPr>
      </w:pPr>
    </w:p>
    <w:p>
      <w:pPr>
        <w:widowControl/>
        <w:jc w:val="center"/>
        <w:rPr>
          <w:rFonts w:asciiTheme="majorEastAsia" w:hAnsiTheme="majorEastAsia" w:eastAsiaTheme="majorEastAsia"/>
          <w:b/>
          <w:sz w:val="44"/>
          <w:szCs w:val="44"/>
        </w:rPr>
      </w:pPr>
    </w:p>
    <w:p>
      <w:pPr>
        <w:widowControl/>
        <w:jc w:val="center"/>
        <w:rPr>
          <w:rFonts w:asciiTheme="majorEastAsia" w:hAnsiTheme="majorEastAsia" w:eastAsiaTheme="majorEastAsia"/>
          <w:b/>
          <w:sz w:val="44"/>
          <w:szCs w:val="44"/>
        </w:rPr>
      </w:pPr>
    </w:p>
    <w:p>
      <w:pPr>
        <w:widowControl/>
        <w:jc w:val="center"/>
        <w:rPr>
          <w:rFonts w:asciiTheme="majorEastAsia" w:hAnsiTheme="majorEastAsia" w:eastAsiaTheme="majorEastAsia"/>
          <w:b/>
          <w:sz w:val="44"/>
          <w:szCs w:val="44"/>
        </w:rPr>
      </w:pPr>
    </w:p>
    <w:p>
      <w:pPr>
        <w:widowControl/>
        <w:jc w:val="center"/>
        <w:rPr>
          <w:rFonts w:asciiTheme="majorEastAsia" w:hAnsiTheme="majorEastAsia" w:eastAsiaTheme="majorEastAsia"/>
          <w:b/>
          <w:sz w:val="44"/>
          <w:szCs w:val="44"/>
        </w:rPr>
      </w:pPr>
    </w:p>
    <w:p>
      <w:pPr>
        <w:widowControl/>
        <w:jc w:val="center"/>
        <w:rPr>
          <w:rFonts w:asciiTheme="majorEastAsia" w:hAnsiTheme="majorEastAsia" w:eastAsiaTheme="majorEastAsia"/>
          <w:b/>
          <w:sz w:val="44"/>
          <w:szCs w:val="44"/>
        </w:rPr>
      </w:pPr>
    </w:p>
    <w:p>
      <w:pPr>
        <w:widowControl/>
        <w:jc w:val="center"/>
        <w:rPr>
          <w:rFonts w:asciiTheme="majorEastAsia" w:hAnsiTheme="majorEastAsia" w:eastAsiaTheme="majorEastAsia"/>
          <w:b/>
          <w:sz w:val="44"/>
          <w:szCs w:val="44"/>
        </w:rPr>
      </w:pPr>
    </w:p>
    <w:p>
      <w:pPr>
        <w:widowControl/>
        <w:jc w:val="center"/>
        <w:rPr>
          <w:rFonts w:asciiTheme="majorEastAsia" w:hAnsiTheme="majorEastAsia" w:eastAsiaTheme="majorEastAsia"/>
          <w:b/>
          <w:sz w:val="44"/>
          <w:szCs w:val="44"/>
        </w:rPr>
      </w:pPr>
    </w:p>
    <w:p>
      <w:pPr>
        <w:widowControl/>
        <w:jc w:val="center"/>
        <w:rPr>
          <w:rFonts w:asciiTheme="majorEastAsia" w:hAnsiTheme="majorEastAsia" w:eastAsiaTheme="majorEastAsia"/>
          <w:b/>
          <w:sz w:val="44"/>
          <w:szCs w:val="44"/>
        </w:rPr>
      </w:pPr>
    </w:p>
    <w:p>
      <w:pPr>
        <w:widowControl/>
        <w:jc w:val="center"/>
        <w:rPr>
          <w:rFonts w:asciiTheme="majorEastAsia" w:hAnsiTheme="majorEastAsia" w:eastAsiaTheme="majorEastAsia"/>
          <w:b/>
          <w:sz w:val="44"/>
          <w:szCs w:val="44"/>
        </w:rPr>
      </w:pPr>
    </w:p>
    <w:p>
      <w:pPr>
        <w:widowControl/>
        <w:jc w:val="center"/>
        <w:rPr>
          <w:rFonts w:asciiTheme="majorEastAsia" w:hAnsiTheme="majorEastAsia" w:eastAsiaTheme="majorEastAsia"/>
          <w:b/>
          <w:sz w:val="44"/>
          <w:szCs w:val="44"/>
        </w:rPr>
      </w:pPr>
      <w:r>
        <w:rPr>
          <w:sz w:val="21"/>
        </w:rPr>
        <mc:AlternateContent>
          <mc:Choice Requires="wps">
            <w:drawing>
              <wp:anchor distT="0" distB="0" distL="114300" distR="114300" simplePos="0" relativeHeight="251696128" behindDoc="0" locked="0" layoutInCell="1" allowOverlap="1">
                <wp:simplePos x="0" y="0"/>
                <wp:positionH relativeFrom="column">
                  <wp:posOffset>362585</wp:posOffset>
                </wp:positionH>
                <wp:positionV relativeFrom="paragraph">
                  <wp:posOffset>156210</wp:posOffset>
                </wp:positionV>
                <wp:extent cx="4464685" cy="9144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4464685" cy="914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思源黑体 CN Regular" w:hAnsi="思源黑体 CN Regular" w:eastAsia="思源黑体 CN Regular" w:cs="思源黑体 CN Regular"/>
                                <w:color w:val="2F5597" w:themeColor="accent5" w:themeShade="BF"/>
                                <w:sz w:val="44"/>
                                <w:szCs w:val="44"/>
                                <w:lang w:val="en-US" w:eastAsia="zh-CN"/>
                              </w:rPr>
                            </w:pPr>
                            <w:r>
                              <w:rPr>
                                <w:rFonts w:hint="eastAsia" w:ascii="思源黑体 CN Regular" w:hAnsi="思源黑体 CN Regular" w:eastAsia="思源黑体 CN Regular" w:cs="思源黑体 CN Regular"/>
                                <w:color w:val="2F5597" w:themeColor="accent5" w:themeShade="BF"/>
                                <w:sz w:val="44"/>
                                <w:szCs w:val="44"/>
                                <w:lang w:val="en-US" w:eastAsia="zh-CN"/>
                              </w:rPr>
                              <w:t>兴业银行股份有限公司大连分行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55pt;margin-top:12.3pt;height:72pt;width:351.55pt;z-index:251696128;mso-width-relative:page;mso-height-relative:page;" filled="f" stroked="f" coordsize="21600,21600" o:gfxdata="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4gys&#10;BNoAAAAJAQAADwAAAAAAAAABACAAAAAiAAAAZHJzL2Rvd25yZXYueG1sUEsBAhQAFAAAAAgAh07i&#10;QN94QZwgAgAAGgQAAA4AAAAAAAAAAQAgAAAAKQEAAGRycy9lMm9Eb2MueG1sUEsFBgAAAAAGAAYA&#10;WQEAALsFAAAAAA==&#10;">
                <v:fill on="f" focussize="0,0"/>
                <v:stroke on="f" weight="0.5pt"/>
                <v:imagedata o:title=""/>
                <o:lock v:ext="edit" aspectratio="f"/>
                <v:textbox>
                  <w:txbxContent>
                    <w:p>
                      <w:pPr>
                        <w:jc w:val="center"/>
                        <w:rPr>
                          <w:rFonts w:hint="default" w:ascii="思源黑体 CN Regular" w:hAnsi="思源黑体 CN Regular" w:eastAsia="思源黑体 CN Regular" w:cs="思源黑体 CN Regular"/>
                          <w:color w:val="2F5597" w:themeColor="accent5" w:themeShade="BF"/>
                          <w:sz w:val="44"/>
                          <w:szCs w:val="44"/>
                          <w:lang w:val="en-US" w:eastAsia="zh-CN"/>
                        </w:rPr>
                      </w:pPr>
                      <w:r>
                        <w:rPr>
                          <w:rFonts w:hint="eastAsia" w:ascii="思源黑体 CN Regular" w:hAnsi="思源黑体 CN Regular" w:eastAsia="思源黑体 CN Regular" w:cs="思源黑体 CN Regular"/>
                          <w:color w:val="2F5597" w:themeColor="accent5" w:themeShade="BF"/>
                          <w:sz w:val="44"/>
                          <w:szCs w:val="44"/>
                          <w:lang w:val="en-US" w:eastAsia="zh-CN"/>
                        </w:rPr>
                        <w:t>兴业银行股份有限公司大连分行</w:t>
                      </w:r>
                    </w:p>
                  </w:txbxContent>
                </v:textbox>
              </v:shape>
            </w:pict>
          </mc:Fallback>
        </mc:AlternateContent>
      </w:r>
    </w:p>
    <w:p>
      <w:pPr>
        <w:widowControl/>
        <w:jc w:val="center"/>
        <w:rPr>
          <w:rFonts w:asciiTheme="majorEastAsia" w:hAnsiTheme="majorEastAsia" w:eastAsiaTheme="majorEastAsia"/>
          <w:b/>
          <w:sz w:val="44"/>
          <w:szCs w:val="44"/>
        </w:rPr>
      </w:pPr>
    </w:p>
    <w:p>
      <w:pPr>
        <w:widowControl/>
        <w:jc w:val="center"/>
        <w:rPr>
          <w:rFonts w:asciiTheme="majorEastAsia" w:hAnsiTheme="majorEastAsia" w:eastAsiaTheme="majorEastAsia"/>
          <w:b/>
          <w:sz w:val="44"/>
          <w:szCs w:val="44"/>
        </w:rPr>
      </w:pPr>
    </w:p>
    <w:p>
      <w:pPr>
        <w:widowControl/>
        <w:jc w:val="center"/>
        <w:rPr>
          <w:rFonts w:asciiTheme="majorEastAsia" w:hAnsiTheme="majorEastAsia" w:eastAsiaTheme="majorEastAsia"/>
          <w:b/>
          <w:sz w:val="44"/>
          <w:szCs w:val="44"/>
        </w:rPr>
      </w:pPr>
    </w:p>
    <w:p>
      <w:pPr>
        <w:widowControl/>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《办事不找关系指南》</w:t>
      </w:r>
    </w:p>
    <w:p>
      <w:pPr>
        <w:widowControl/>
        <w:jc w:val="center"/>
        <w:rPr>
          <w:rFonts w:asciiTheme="majorEastAsia" w:hAnsiTheme="majorEastAsia" w:eastAsiaTheme="majorEastAsia"/>
          <w:b/>
          <w:sz w:val="44"/>
          <w:szCs w:val="44"/>
        </w:rPr>
      </w:pP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目  录</w:t>
      </w:r>
    </w:p>
    <w:p>
      <w:pPr>
        <w:widowControl/>
        <w:spacing w:before="100" w:beforeAutospacing="1"/>
        <w:jc w:val="left"/>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银行服务事项清单………………………………………（1）</w:t>
      </w:r>
    </w:p>
    <w:p>
      <w:pPr>
        <w:widowControl/>
        <w:spacing w:before="100" w:beforeAutospacing="1"/>
        <w:jc w:val="left"/>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办事不找关系路径………………………………………（</w:t>
      </w:r>
      <w:r>
        <w:rPr>
          <w:rFonts w:hint="eastAsia" w:ascii="仿宋_GB2312" w:hAnsi="宋体" w:eastAsia="仿宋_GB2312" w:cs="宋体"/>
          <w:bCs/>
          <w:color w:val="000000"/>
          <w:kern w:val="0"/>
          <w:sz w:val="32"/>
          <w:szCs w:val="32"/>
          <w:lang w:val="en-US" w:eastAsia="zh-CN"/>
        </w:rPr>
        <w:t>3</w:t>
      </w:r>
      <w:r>
        <w:rPr>
          <w:rFonts w:hint="eastAsia" w:ascii="仿宋_GB2312" w:hAnsi="宋体" w:eastAsia="仿宋_GB2312" w:cs="宋体"/>
          <w:bCs/>
          <w:color w:val="000000"/>
          <w:kern w:val="0"/>
          <w:sz w:val="32"/>
          <w:szCs w:val="32"/>
        </w:rPr>
        <w:t>）</w:t>
      </w:r>
    </w:p>
    <w:p>
      <w:pPr>
        <w:widowControl/>
        <w:spacing w:before="100" w:beforeAutospacing="1"/>
        <w:jc w:val="left"/>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合规办事业务指南………………………………………（</w:t>
      </w:r>
      <w:r>
        <w:rPr>
          <w:rFonts w:hint="eastAsia" w:ascii="仿宋_GB2312" w:hAnsi="宋体" w:eastAsia="仿宋_GB2312" w:cs="宋体"/>
          <w:bCs/>
          <w:color w:val="000000"/>
          <w:kern w:val="0"/>
          <w:sz w:val="32"/>
          <w:szCs w:val="32"/>
          <w:lang w:val="en-US" w:eastAsia="zh-CN"/>
        </w:rPr>
        <w:t>5</w:t>
      </w:r>
      <w:r>
        <w:rPr>
          <w:rFonts w:hint="eastAsia" w:ascii="仿宋_GB2312" w:hAnsi="宋体" w:eastAsia="仿宋_GB2312" w:cs="宋体"/>
          <w:bCs/>
          <w:color w:val="000000"/>
          <w:kern w:val="0"/>
          <w:sz w:val="32"/>
          <w:szCs w:val="32"/>
        </w:rPr>
        <w:t>）</w:t>
      </w:r>
    </w:p>
    <w:p>
      <w:pPr>
        <w:widowControl/>
        <w:spacing w:before="100" w:beforeAutospacing="1"/>
        <w:jc w:val="left"/>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违规禁办事项清单………………………………………（</w:t>
      </w:r>
      <w:r>
        <w:rPr>
          <w:rFonts w:hint="eastAsia" w:ascii="仿宋_GB2312" w:hAnsi="宋体" w:eastAsia="仿宋_GB2312" w:cs="宋体"/>
          <w:bCs/>
          <w:color w:val="000000"/>
          <w:kern w:val="0"/>
          <w:sz w:val="32"/>
          <w:szCs w:val="32"/>
          <w:lang w:val="en-US" w:eastAsia="zh-CN"/>
        </w:rPr>
        <w:t>32</w:t>
      </w:r>
      <w:r>
        <w:rPr>
          <w:rFonts w:hint="eastAsia" w:ascii="仿宋_GB2312" w:hAnsi="宋体" w:eastAsia="仿宋_GB2312" w:cs="宋体"/>
          <w:bCs/>
          <w:color w:val="000000"/>
          <w:kern w:val="0"/>
          <w:sz w:val="32"/>
          <w:szCs w:val="32"/>
        </w:rPr>
        <w:t>）</w:t>
      </w:r>
    </w:p>
    <w:p>
      <w:pPr>
        <w:widowControl/>
        <w:spacing w:before="100" w:beforeAutospacing="1"/>
        <w:jc w:val="left"/>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lang w:val="en-US" w:eastAsia="zh-CN"/>
        </w:rPr>
        <w:t>容缺办理</w:t>
      </w:r>
      <w:r>
        <w:rPr>
          <w:rFonts w:hint="eastAsia" w:ascii="仿宋_GB2312" w:hAnsi="宋体" w:eastAsia="仿宋_GB2312" w:cs="宋体"/>
          <w:bCs/>
          <w:color w:val="000000"/>
          <w:kern w:val="0"/>
          <w:sz w:val="32"/>
          <w:szCs w:val="32"/>
        </w:rPr>
        <w:t>事项清单………………………………………（</w:t>
      </w:r>
      <w:r>
        <w:rPr>
          <w:rFonts w:hint="eastAsia" w:ascii="仿宋_GB2312" w:hAnsi="宋体" w:eastAsia="仿宋_GB2312" w:cs="宋体"/>
          <w:bCs/>
          <w:color w:val="000000"/>
          <w:kern w:val="0"/>
          <w:sz w:val="32"/>
          <w:szCs w:val="32"/>
          <w:lang w:val="en-US" w:eastAsia="zh-CN"/>
        </w:rPr>
        <w:t>33</w:t>
      </w:r>
      <w:r>
        <w:rPr>
          <w:rFonts w:hint="eastAsia" w:ascii="仿宋_GB2312" w:hAnsi="宋体" w:eastAsia="仿宋_GB2312" w:cs="宋体"/>
          <w:bCs/>
          <w:color w:val="000000"/>
          <w:kern w:val="0"/>
          <w:sz w:val="32"/>
          <w:szCs w:val="32"/>
        </w:rPr>
        <w:t>）</w:t>
      </w:r>
    </w:p>
    <w:p>
      <w:pPr>
        <w:widowControl/>
        <w:spacing w:before="100" w:beforeAutospacing="1"/>
        <w:jc w:val="left"/>
        <w:rPr>
          <w:rFonts w:hint="eastAsia" w:ascii="仿宋_GB2312" w:hAnsi="宋体" w:eastAsia="仿宋_GB2312" w:cs="宋体"/>
          <w:bCs/>
          <w:color w:val="000000"/>
          <w:kern w:val="0"/>
          <w:sz w:val="32"/>
          <w:szCs w:val="32"/>
        </w:rPr>
      </w:pPr>
    </w:p>
    <w:p>
      <w:pPr>
        <w:widowControl/>
        <w:spacing w:before="100" w:beforeAutospacing="1"/>
        <w:jc w:val="left"/>
        <w:rPr>
          <w:rFonts w:ascii="仿宋_GB2312" w:hAnsi="宋体" w:eastAsia="仿宋_GB2312" w:cs="宋体"/>
          <w:bCs/>
          <w:color w:val="000000"/>
          <w:kern w:val="0"/>
          <w:sz w:val="32"/>
          <w:szCs w:val="32"/>
        </w:rPr>
      </w:pPr>
    </w:p>
    <w:p>
      <w:pPr>
        <w:keepNext w:val="0"/>
        <w:keepLines w:val="0"/>
        <w:pageBreakBefore w:val="0"/>
        <w:widowControl w:val="0"/>
        <w:kinsoku/>
        <w:wordWrap/>
        <w:overflowPunct/>
        <w:topLinePunct w:val="0"/>
        <w:autoSpaceDE/>
        <w:autoSpaceDN/>
        <w:bidi w:val="0"/>
        <w:jc w:val="center"/>
        <w:textAlignment w:val="auto"/>
        <w:rPr>
          <w:rFonts w:hint="eastAsia" w:asciiTheme="majorEastAsia" w:hAnsiTheme="majorEastAsia" w:eastAsiaTheme="majorEastAsia"/>
          <w:b/>
          <w:sz w:val="44"/>
          <w:szCs w:val="44"/>
          <w:lang w:val="en-US" w:eastAsia="zh-CN"/>
        </w:rPr>
        <w:sectPr>
          <w:pgSz w:w="11906" w:h="16838"/>
          <w:pgMar w:top="1440" w:right="1800" w:bottom="1440" w:left="1800" w:header="851" w:footer="992" w:gutter="0"/>
          <w:pgNumType w:fmt="decimal" w:start="1"/>
          <w:cols w:space="425" w:num="1"/>
          <w:docGrid w:type="lines" w:linePitch="312" w:charSpace="0"/>
        </w:sectPr>
      </w:pPr>
    </w:p>
    <w:tbl>
      <w:tblPr>
        <w:tblStyle w:val="7"/>
        <w:tblW w:w="9526" w:type="dxa"/>
        <w:jc w:val="center"/>
        <w:tblLayout w:type="fixed"/>
        <w:tblCellMar>
          <w:top w:w="0" w:type="dxa"/>
          <w:left w:w="108" w:type="dxa"/>
          <w:bottom w:w="0" w:type="dxa"/>
          <w:right w:w="108" w:type="dxa"/>
        </w:tblCellMar>
      </w:tblPr>
      <w:tblGrid>
        <w:gridCol w:w="1986"/>
        <w:gridCol w:w="1373"/>
        <w:gridCol w:w="3876"/>
        <w:gridCol w:w="838"/>
        <w:gridCol w:w="1453"/>
      </w:tblGrid>
      <w:tr>
        <w:tblPrEx>
          <w:tblCellMar>
            <w:top w:w="0" w:type="dxa"/>
            <w:left w:w="108" w:type="dxa"/>
            <w:bottom w:w="0" w:type="dxa"/>
            <w:right w:w="108" w:type="dxa"/>
          </w:tblCellMar>
        </w:tblPrEx>
        <w:trPr>
          <w:trHeight w:val="1134" w:hRule="atLeast"/>
          <w:jc w:val="center"/>
        </w:trPr>
        <w:tc>
          <w:tcPr>
            <w:tcW w:w="7235" w:type="dxa"/>
            <w:gridSpan w:val="3"/>
            <w:tcBorders>
              <w:top w:val="nil"/>
              <w:left w:val="nil"/>
              <w:bottom w:val="single" w:color="auto" w:sz="4" w:space="0"/>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ind w:leftChars="300"/>
              <w:jc w:val="both"/>
              <w:textAlignment w:val="auto"/>
              <w:rPr>
                <w:rFonts w:hint="default" w:asciiTheme="majorEastAsia" w:hAnsiTheme="majorEastAsia" w:eastAsiaTheme="majorEastAsia"/>
                <w:b/>
                <w:sz w:val="44"/>
                <w:szCs w:val="44"/>
                <w:lang w:val="en-US" w:eastAsia="zh-CN"/>
              </w:rPr>
            </w:pPr>
            <w:r>
              <w:rPr>
                <w:rFonts w:hint="eastAsia" w:asciiTheme="majorEastAsia" w:hAnsiTheme="majorEastAsia" w:eastAsiaTheme="majorEastAsia"/>
                <w:b/>
                <w:sz w:val="44"/>
                <w:szCs w:val="44"/>
                <w:lang w:val="en-US" w:eastAsia="zh-CN"/>
              </w:rPr>
              <w:t xml:space="preserve">                           </w:t>
            </w:r>
          </w:p>
          <w:p>
            <w:pPr>
              <w:keepNext w:val="0"/>
              <w:keepLines w:val="0"/>
              <w:pageBreakBefore w:val="0"/>
              <w:widowControl w:val="0"/>
              <w:kinsoku/>
              <w:wordWrap/>
              <w:overflowPunct/>
              <w:topLinePunct w:val="0"/>
              <w:autoSpaceDE/>
              <w:autoSpaceDN/>
              <w:bidi w:val="0"/>
              <w:ind w:firstLine="3092" w:firstLineChars="700"/>
              <w:jc w:val="both"/>
              <w:textAlignment w:val="auto"/>
              <w:rPr>
                <w:rFonts w:hint="eastAsia" w:asciiTheme="majorEastAsia" w:hAnsiTheme="majorEastAsia" w:eastAsiaTheme="majorEastAsia"/>
                <w:b/>
                <w:sz w:val="44"/>
                <w:szCs w:val="44"/>
                <w:lang w:val="en-US" w:eastAsia="zh-CN"/>
              </w:rPr>
            </w:pPr>
            <w:r>
              <w:rPr>
                <w:rFonts w:hint="eastAsia" w:asciiTheme="majorEastAsia" w:hAnsiTheme="majorEastAsia" w:eastAsiaTheme="majorEastAsia"/>
                <w:b/>
                <w:sz w:val="44"/>
                <w:szCs w:val="44"/>
              </w:rPr>
              <w:t>银行服务事项清单</w:t>
            </w:r>
          </w:p>
          <w:p>
            <w:pPr>
              <w:keepNext w:val="0"/>
              <w:keepLines w:val="0"/>
              <w:pageBreakBefore w:val="0"/>
              <w:widowControl w:val="0"/>
              <w:kinsoku/>
              <w:wordWrap/>
              <w:overflowPunct/>
              <w:topLinePunct w:val="0"/>
              <w:autoSpaceDE/>
              <w:autoSpaceDN/>
              <w:bidi w:val="0"/>
              <w:jc w:val="both"/>
              <w:textAlignment w:val="auto"/>
              <w:rPr>
                <w:rFonts w:hint="default" w:ascii="宋体" w:hAnsi="宋体" w:cs="宋体" w:eastAsiaTheme="majorEastAsia"/>
                <w:b/>
                <w:bCs/>
                <w:color w:val="000000"/>
                <w:kern w:val="0"/>
                <w:sz w:val="32"/>
                <w:szCs w:val="32"/>
                <w:lang w:val="en-US" w:eastAsia="zh-CN"/>
              </w:rPr>
            </w:pPr>
          </w:p>
        </w:tc>
        <w:tc>
          <w:tcPr>
            <w:tcW w:w="838" w:type="dxa"/>
            <w:tcBorders>
              <w:top w:val="nil"/>
              <w:left w:val="nil"/>
              <w:bottom w:val="single" w:color="auto" w:sz="4" w:space="0"/>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ascii="宋体" w:hAnsi="宋体" w:eastAsia="宋体" w:cs="宋体"/>
                <w:b/>
                <w:bCs/>
                <w:color w:val="000000"/>
                <w:kern w:val="0"/>
                <w:sz w:val="32"/>
                <w:szCs w:val="32"/>
              </w:rPr>
            </w:pPr>
            <w:r>
              <w:rPr>
                <w:rFonts w:hint="eastAsia" w:eastAsiaTheme="minorEastAsia"/>
                <w:lang w:eastAsia="zh-CN"/>
              </w:rPr>
              <w:drawing>
                <wp:anchor distT="0" distB="0" distL="114300" distR="114300" simplePos="0" relativeHeight="251695104" behindDoc="1" locked="0" layoutInCell="1" allowOverlap="1">
                  <wp:simplePos x="0" y="0"/>
                  <wp:positionH relativeFrom="column">
                    <wp:posOffset>-26670</wp:posOffset>
                  </wp:positionH>
                  <wp:positionV relativeFrom="paragraph">
                    <wp:posOffset>-45085</wp:posOffset>
                  </wp:positionV>
                  <wp:extent cx="958850" cy="949960"/>
                  <wp:effectExtent l="0" t="0" r="12700" b="2540"/>
                  <wp:wrapNone/>
                  <wp:docPr id="2" name="图片 2" descr="银行服务事项清单"/>
                  <wp:cNvGraphicFramePr/>
                  <a:graphic xmlns:a="http://schemas.openxmlformats.org/drawingml/2006/main">
                    <a:graphicData uri="http://schemas.openxmlformats.org/drawingml/2006/picture">
                      <pic:pic xmlns:pic="http://schemas.openxmlformats.org/drawingml/2006/picture">
                        <pic:nvPicPr>
                          <pic:cNvPr id="2" name="图片 2" descr="银行服务事项清单"/>
                          <pic:cNvPicPr/>
                        </pic:nvPicPr>
                        <pic:blipFill>
                          <a:blip r:embed="rId7"/>
                          <a:srcRect/>
                          <a:stretch>
                            <a:fillRect/>
                          </a:stretch>
                        </pic:blipFill>
                        <pic:spPr>
                          <a:xfrm>
                            <a:off x="0" y="0"/>
                            <a:ext cx="958850" cy="949960"/>
                          </a:xfrm>
                          <a:prstGeom prst="rect">
                            <a:avLst/>
                          </a:prstGeom>
                        </pic:spPr>
                      </pic:pic>
                    </a:graphicData>
                  </a:graphic>
                </wp:anchor>
              </w:drawing>
            </w:r>
          </w:p>
        </w:tc>
        <w:tc>
          <w:tcPr>
            <w:tcW w:w="1453" w:type="dxa"/>
            <w:tcBorders>
              <w:top w:val="nil"/>
              <w:left w:val="nil"/>
              <w:bottom w:val="single" w:color="auto" w:sz="4" w:space="0"/>
              <w:right w:val="nil"/>
            </w:tcBorders>
            <w:shd w:val="clear" w:color="auto" w:fill="auto"/>
            <w:noWrap/>
            <w:vAlign w:val="center"/>
          </w:tcPr>
          <w:p>
            <w:pPr>
              <w:keepNext w:val="0"/>
              <w:keepLines w:val="0"/>
              <w:pageBreakBefore w:val="0"/>
              <w:widowControl w:val="0"/>
              <w:kinsoku/>
              <w:wordWrap/>
              <w:overflowPunct/>
              <w:topLinePunct w:val="0"/>
              <w:autoSpaceDE/>
              <w:autoSpaceDN/>
              <w:bidi w:val="0"/>
              <w:jc w:val="both"/>
              <w:textAlignment w:val="auto"/>
              <w:rPr>
                <w:rFonts w:ascii="宋体" w:hAnsi="宋体" w:eastAsia="宋体" w:cs="宋体"/>
                <w:b/>
                <w:bCs/>
                <w:color w:val="000000"/>
                <w:kern w:val="0"/>
                <w:sz w:val="32"/>
                <w:szCs w:val="32"/>
              </w:rPr>
            </w:pPr>
          </w:p>
        </w:tc>
      </w:tr>
      <w:tr>
        <w:tblPrEx>
          <w:tblCellMar>
            <w:top w:w="0" w:type="dxa"/>
            <w:left w:w="108" w:type="dxa"/>
            <w:bottom w:w="0" w:type="dxa"/>
            <w:right w:w="108" w:type="dxa"/>
          </w:tblCellMar>
        </w:tblPrEx>
        <w:trPr>
          <w:trHeight w:val="405" w:hRule="atLeast"/>
          <w:jc w:val="center"/>
        </w:trPr>
        <w:tc>
          <w:tcPr>
            <w:tcW w:w="198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textAlignment w:val="auto"/>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业务类别</w:t>
            </w:r>
          </w:p>
        </w:tc>
        <w:tc>
          <w:tcPr>
            <w:tcW w:w="137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textAlignment w:val="auto"/>
              <w:rPr>
                <w:rFonts w:hint="eastAsia" w:ascii="宋体" w:hAnsi="宋体" w:eastAsia="宋体" w:cs="宋体"/>
                <w:b/>
                <w:bCs/>
                <w:color w:val="000000"/>
                <w:kern w:val="0"/>
                <w:sz w:val="24"/>
                <w:szCs w:val="24"/>
                <w:lang w:eastAsia="zh-CN"/>
              </w:rPr>
            </w:pPr>
            <w:r>
              <w:rPr>
                <w:rFonts w:hint="eastAsia" w:ascii="宋体" w:hAnsi="宋体" w:eastAsia="宋体" w:cs="宋体"/>
                <w:b/>
                <w:bCs/>
                <w:color w:val="000000"/>
                <w:kern w:val="0"/>
                <w:sz w:val="24"/>
                <w:szCs w:val="24"/>
              </w:rPr>
              <w:t>产品类别</w:t>
            </w:r>
          </w:p>
        </w:tc>
        <w:tc>
          <w:tcPr>
            <w:tcW w:w="38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textAlignment w:val="auto"/>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产品名称</w:t>
            </w:r>
          </w:p>
        </w:tc>
        <w:tc>
          <w:tcPr>
            <w:tcW w:w="83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textAlignment w:val="auto"/>
              <w:rPr>
                <w:rFonts w:hint="eastAsia" w:ascii="宋体" w:hAnsi="宋体" w:eastAsia="宋体" w:cs="宋体"/>
                <w:b/>
                <w:bCs/>
                <w:color w:val="000000"/>
                <w:kern w:val="0"/>
                <w:sz w:val="24"/>
                <w:szCs w:val="24"/>
                <w:lang w:val="en-US" w:eastAsia="zh-CN"/>
              </w:rPr>
            </w:pPr>
            <w:r>
              <w:rPr>
                <w:rFonts w:hint="eastAsia" w:ascii="宋体" w:hAnsi="宋体" w:eastAsia="宋体" w:cs="宋体"/>
                <w:b/>
                <w:bCs/>
                <w:color w:val="000000"/>
                <w:kern w:val="0"/>
                <w:sz w:val="24"/>
                <w:szCs w:val="24"/>
                <w:lang w:val="en-US" w:eastAsia="zh-CN"/>
              </w:rPr>
              <w:t>页码</w:t>
            </w:r>
          </w:p>
        </w:tc>
        <w:tc>
          <w:tcPr>
            <w:tcW w:w="145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textAlignment w:val="auto"/>
              <w:rPr>
                <w:rFonts w:hint="eastAsia" w:ascii="宋体" w:hAnsi="宋体" w:eastAsia="宋体" w:cs="宋体"/>
                <w:b/>
                <w:bCs/>
                <w:color w:val="000000"/>
                <w:kern w:val="0"/>
                <w:sz w:val="24"/>
                <w:szCs w:val="24"/>
                <w:lang w:val="en-US" w:eastAsia="zh-CN"/>
              </w:rPr>
            </w:pPr>
            <w:r>
              <w:rPr>
                <w:rFonts w:hint="eastAsia" w:ascii="宋体" w:hAnsi="宋体" w:eastAsia="宋体" w:cs="宋体"/>
                <w:b/>
                <w:bCs/>
                <w:color w:val="000000"/>
                <w:kern w:val="0"/>
                <w:sz w:val="24"/>
                <w:szCs w:val="24"/>
                <w:lang w:val="en-US" w:eastAsia="zh-CN"/>
              </w:rPr>
              <w:t>操作流程</w:t>
            </w:r>
          </w:p>
        </w:tc>
      </w:tr>
      <w:tr>
        <w:tblPrEx>
          <w:tblCellMar>
            <w:top w:w="0" w:type="dxa"/>
            <w:left w:w="108" w:type="dxa"/>
            <w:bottom w:w="0" w:type="dxa"/>
            <w:right w:w="108" w:type="dxa"/>
          </w:tblCellMar>
        </w:tblPrEx>
        <w:trPr>
          <w:trHeight w:val="1054" w:hRule="atLeast"/>
          <w:jc w:val="center"/>
        </w:trPr>
        <w:tc>
          <w:tcPr>
            <w:tcW w:w="1986"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textAlignment w:val="auto"/>
              <w:rPr>
                <w:rFonts w:ascii="仿宋_GB2312" w:eastAsia="仿宋_GB2312"/>
                <w:szCs w:val="21"/>
              </w:rPr>
            </w:pPr>
            <w:r>
              <w:rPr>
                <w:rFonts w:hint="eastAsia" w:ascii="仿宋_GB2312" w:eastAsia="仿宋_GB2312"/>
                <w:szCs w:val="21"/>
              </w:rPr>
              <w:t>个人服务</w:t>
            </w:r>
          </w:p>
        </w:tc>
        <w:tc>
          <w:tcPr>
            <w:tcW w:w="137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textAlignment w:val="auto"/>
              <w:rPr>
                <w:rFonts w:ascii="仿宋_GB2312" w:eastAsia="仿宋_GB2312"/>
                <w:szCs w:val="21"/>
              </w:rPr>
            </w:pPr>
            <w:r>
              <w:rPr>
                <w:rFonts w:hint="eastAsia" w:ascii="仿宋_GB2312" w:eastAsia="仿宋_GB2312"/>
                <w:szCs w:val="21"/>
              </w:rPr>
              <w:t>储蓄业务</w:t>
            </w:r>
          </w:p>
        </w:tc>
        <w:tc>
          <w:tcPr>
            <w:tcW w:w="38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left"/>
              <w:textAlignment w:val="auto"/>
              <w:rPr>
                <w:rFonts w:ascii="仿宋_GB2312" w:eastAsia="仿宋_GB2312"/>
                <w:szCs w:val="21"/>
              </w:rPr>
            </w:pPr>
            <w:r>
              <w:rPr>
                <w:rFonts w:hint="eastAsia" w:ascii="仿宋_GB2312" w:eastAsia="仿宋_GB2312"/>
                <w:szCs w:val="21"/>
                <w:lang w:val="en-US" w:eastAsia="zh-CN"/>
              </w:rPr>
              <w:t>活期储蓄存款、定期储蓄存款、个人普通通知存款、福运金、寰宇金、结构性存款、兴薪存款、大额存单</w:t>
            </w:r>
          </w:p>
        </w:tc>
        <w:tc>
          <w:tcPr>
            <w:tcW w:w="83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_GB2312" w:eastAsia="仿宋_GB2312"/>
                <w:szCs w:val="21"/>
                <w:lang w:val="en-US" w:eastAsia="zh-CN"/>
              </w:rPr>
            </w:pPr>
            <w:r>
              <w:rPr>
                <w:rFonts w:hint="eastAsia" w:ascii="仿宋_GB2312" w:eastAsia="仿宋_GB2312"/>
                <w:szCs w:val="21"/>
                <w:lang w:val="en-US" w:eastAsia="zh-CN"/>
              </w:rPr>
              <w:t>5</w:t>
            </w:r>
          </w:p>
        </w:tc>
        <w:tc>
          <w:tcPr>
            <w:tcW w:w="145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textAlignment w:val="auto"/>
              <w:rPr>
                <w:rFonts w:ascii="仿宋_GB2312" w:eastAsia="仿宋_GB2312"/>
                <w:szCs w:val="21"/>
              </w:rPr>
            </w:pPr>
            <w:r>
              <w:rPr>
                <w:rFonts w:ascii="仿宋_GB2312" w:eastAsia="仿宋_GB2312"/>
                <w:szCs w:val="21"/>
              </w:rPr>
              <w:drawing>
                <wp:inline distT="0" distB="0" distL="114300" distR="114300">
                  <wp:extent cx="720090" cy="720090"/>
                  <wp:effectExtent l="0" t="0" r="3810" b="3810"/>
                  <wp:docPr id="25" name="图片 25" descr="1.个人储蓄产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1.个人储蓄产品"/>
                          <pic:cNvPicPr>
                            <a:picLocks noChangeAspect="1"/>
                          </pic:cNvPicPr>
                        </pic:nvPicPr>
                        <pic:blipFill>
                          <a:blip r:embed="rId8"/>
                          <a:stretch>
                            <a:fillRect/>
                          </a:stretch>
                        </pic:blipFill>
                        <pic:spPr>
                          <a:xfrm>
                            <a:off x="0" y="0"/>
                            <a:ext cx="720090" cy="720090"/>
                          </a:xfrm>
                          <a:prstGeom prst="rect">
                            <a:avLst/>
                          </a:prstGeom>
                        </pic:spPr>
                      </pic:pic>
                    </a:graphicData>
                  </a:graphic>
                </wp:inline>
              </w:drawing>
            </w:r>
          </w:p>
        </w:tc>
      </w:tr>
      <w:tr>
        <w:tblPrEx>
          <w:tblCellMar>
            <w:top w:w="0" w:type="dxa"/>
            <w:left w:w="108" w:type="dxa"/>
            <w:bottom w:w="0" w:type="dxa"/>
            <w:right w:w="108" w:type="dxa"/>
          </w:tblCellMar>
        </w:tblPrEx>
        <w:trPr>
          <w:trHeight w:val="340" w:hRule="atLeast"/>
          <w:jc w:val="center"/>
        </w:trPr>
        <w:tc>
          <w:tcPr>
            <w:tcW w:w="198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jc w:val="center"/>
              <w:textAlignment w:val="auto"/>
              <w:rPr>
                <w:rFonts w:ascii="仿宋_GB2312" w:eastAsia="仿宋_GB2312"/>
                <w:szCs w:val="21"/>
              </w:rPr>
            </w:pPr>
          </w:p>
        </w:tc>
        <w:tc>
          <w:tcPr>
            <w:tcW w:w="137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textAlignment w:val="auto"/>
              <w:rPr>
                <w:rFonts w:ascii="仿宋_GB2312" w:eastAsia="仿宋_GB2312"/>
                <w:szCs w:val="21"/>
              </w:rPr>
            </w:pPr>
            <w:r>
              <w:rPr>
                <w:rFonts w:hint="eastAsia" w:ascii="仿宋_GB2312" w:eastAsia="仿宋_GB2312"/>
                <w:szCs w:val="21"/>
              </w:rPr>
              <w:t>投资理财</w:t>
            </w:r>
          </w:p>
        </w:tc>
        <w:tc>
          <w:tcPr>
            <w:tcW w:w="38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left"/>
              <w:textAlignment w:val="auto"/>
              <w:rPr>
                <w:rFonts w:ascii="仿宋_GB2312" w:eastAsia="仿宋_GB2312"/>
                <w:szCs w:val="21"/>
              </w:rPr>
            </w:pPr>
            <w:r>
              <w:rPr>
                <w:rFonts w:hint="eastAsia" w:ascii="仿宋_GB2312" w:eastAsia="仿宋_GB2312"/>
                <w:szCs w:val="21"/>
              </w:rPr>
              <w:t>兴银“稳享、恒盈、稳添利、添利、现金宝、周周发、季季高、天天万利宝、月月盈、日日新、兴承恒享、增盈、增利、悦动、丰利、丰收、安盈、安愉、灵动、睿动、睿盈、万汇通、兴动、兴合万利宝、汇利、聚利</w:t>
            </w:r>
            <w:r>
              <w:rPr>
                <w:rFonts w:hint="eastAsia" w:ascii="仿宋_GB2312" w:eastAsia="仿宋_GB2312"/>
                <w:szCs w:val="21"/>
                <w:lang w:eastAsia="zh-CN"/>
              </w:rPr>
              <w:t>”</w:t>
            </w:r>
          </w:p>
        </w:tc>
        <w:tc>
          <w:tcPr>
            <w:tcW w:w="83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_GB2312" w:eastAsia="仿宋_GB2312"/>
                <w:szCs w:val="21"/>
                <w:lang w:val="en-US" w:eastAsia="zh-CN"/>
              </w:rPr>
            </w:pPr>
            <w:r>
              <w:rPr>
                <w:rFonts w:hint="eastAsia" w:ascii="仿宋_GB2312" w:eastAsia="仿宋_GB2312"/>
                <w:szCs w:val="21"/>
                <w:lang w:val="en-US" w:eastAsia="zh-CN"/>
              </w:rPr>
              <w:t>6</w:t>
            </w:r>
          </w:p>
        </w:tc>
        <w:tc>
          <w:tcPr>
            <w:tcW w:w="145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_GB2312" w:eastAsia="仿宋_GB2312"/>
                <w:szCs w:val="21"/>
              </w:rPr>
            </w:pPr>
            <w:r>
              <w:rPr>
                <w:rFonts w:hint="eastAsia" w:ascii="仿宋_GB2312" w:eastAsia="仿宋_GB2312"/>
                <w:szCs w:val="21"/>
              </w:rPr>
              <w:drawing>
                <wp:inline distT="0" distB="0" distL="114300" distR="114300">
                  <wp:extent cx="720090" cy="720090"/>
                  <wp:effectExtent l="0" t="0" r="3810" b="3810"/>
                  <wp:docPr id="41" name="图片 41" descr="2.个人理财产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2.个人理财产品"/>
                          <pic:cNvPicPr>
                            <a:picLocks noChangeAspect="1"/>
                          </pic:cNvPicPr>
                        </pic:nvPicPr>
                        <pic:blipFill>
                          <a:blip r:embed="rId9"/>
                          <a:stretch>
                            <a:fillRect/>
                          </a:stretch>
                        </pic:blipFill>
                        <pic:spPr>
                          <a:xfrm>
                            <a:off x="0" y="0"/>
                            <a:ext cx="720090" cy="720090"/>
                          </a:xfrm>
                          <a:prstGeom prst="rect">
                            <a:avLst/>
                          </a:prstGeom>
                        </pic:spPr>
                      </pic:pic>
                    </a:graphicData>
                  </a:graphic>
                </wp:inline>
              </w:drawing>
            </w:r>
          </w:p>
        </w:tc>
      </w:tr>
      <w:tr>
        <w:tblPrEx>
          <w:tblCellMar>
            <w:top w:w="0" w:type="dxa"/>
            <w:left w:w="108" w:type="dxa"/>
            <w:bottom w:w="0" w:type="dxa"/>
            <w:right w:w="108" w:type="dxa"/>
          </w:tblCellMar>
        </w:tblPrEx>
        <w:trPr>
          <w:trHeight w:val="954" w:hRule="atLeast"/>
          <w:jc w:val="center"/>
        </w:trPr>
        <w:tc>
          <w:tcPr>
            <w:tcW w:w="198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jc w:val="center"/>
              <w:textAlignment w:val="auto"/>
              <w:rPr>
                <w:rFonts w:ascii="仿宋_GB2312" w:eastAsia="仿宋_GB2312"/>
                <w:szCs w:val="21"/>
              </w:rPr>
            </w:pPr>
          </w:p>
        </w:tc>
        <w:tc>
          <w:tcPr>
            <w:tcW w:w="137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textAlignment w:val="auto"/>
              <w:rPr>
                <w:rFonts w:ascii="仿宋_GB2312" w:eastAsia="仿宋_GB2312"/>
                <w:szCs w:val="21"/>
              </w:rPr>
            </w:pPr>
            <w:r>
              <w:rPr>
                <w:rFonts w:hint="eastAsia" w:ascii="仿宋_GB2312" w:eastAsia="仿宋_GB2312"/>
                <w:szCs w:val="21"/>
              </w:rPr>
              <w:t>信用卡</w:t>
            </w:r>
          </w:p>
        </w:tc>
        <w:tc>
          <w:tcPr>
            <w:tcW w:w="38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left"/>
              <w:textAlignment w:val="auto"/>
              <w:rPr>
                <w:rFonts w:hint="default" w:ascii="微软雅黑" w:hAnsi="微软雅黑" w:eastAsia="微软雅黑" w:cs="微软雅黑"/>
                <w:i w:val="0"/>
                <w:caps w:val="0"/>
                <w:color w:val="333333"/>
                <w:spacing w:val="0"/>
                <w:sz w:val="19"/>
                <w:szCs w:val="19"/>
                <w:shd w:val="clear" w:fill="FCFCFC"/>
                <w:lang w:val="en-US"/>
              </w:rPr>
            </w:pPr>
            <w:r>
              <w:rPr>
                <w:rFonts w:hint="eastAsia" w:ascii="仿宋_GB2312" w:eastAsia="仿宋_GB2312"/>
                <w:szCs w:val="21"/>
                <w:lang w:val="en-US" w:eastAsia="zh-CN"/>
              </w:rPr>
              <w:t>标准白金信用卡、悠逸商旅白金信用卡、绿色低碳卡精英版白金卡、桃花金卡等</w:t>
            </w:r>
          </w:p>
        </w:tc>
        <w:tc>
          <w:tcPr>
            <w:tcW w:w="83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textAlignment w:val="auto"/>
              <w:rPr>
                <w:rFonts w:hint="default" w:ascii="仿宋_GB2312" w:eastAsia="仿宋_GB2312"/>
                <w:szCs w:val="21"/>
                <w:lang w:val="en-US" w:eastAsia="zh-CN"/>
              </w:rPr>
            </w:pPr>
            <w:r>
              <w:rPr>
                <w:rFonts w:hint="eastAsia" w:ascii="仿宋_GB2312" w:eastAsia="仿宋_GB2312"/>
                <w:szCs w:val="21"/>
                <w:lang w:val="en-US" w:eastAsia="zh-CN"/>
              </w:rPr>
              <w:t>7</w:t>
            </w:r>
          </w:p>
        </w:tc>
        <w:tc>
          <w:tcPr>
            <w:tcW w:w="145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_GB2312" w:eastAsia="仿宋_GB2312"/>
                <w:szCs w:val="21"/>
                <w:lang w:val="en-US" w:eastAsia="zh-CN"/>
              </w:rPr>
            </w:pPr>
            <w:r>
              <w:rPr>
                <w:rFonts w:hint="eastAsia" w:ascii="仿宋_GB2312" w:eastAsia="仿宋_GB2312"/>
                <w:szCs w:val="21"/>
                <w:lang w:val="en-US" w:eastAsia="zh-CN"/>
              </w:rPr>
              <w:drawing>
                <wp:inline distT="0" distB="0" distL="114300" distR="114300">
                  <wp:extent cx="720090" cy="720090"/>
                  <wp:effectExtent l="0" t="0" r="3810" b="3810"/>
                  <wp:docPr id="44" name="图片 44" descr="3.信用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3.信用卡"/>
                          <pic:cNvPicPr>
                            <a:picLocks noChangeAspect="1"/>
                          </pic:cNvPicPr>
                        </pic:nvPicPr>
                        <pic:blipFill>
                          <a:blip r:embed="rId10"/>
                          <a:stretch>
                            <a:fillRect/>
                          </a:stretch>
                        </pic:blipFill>
                        <pic:spPr>
                          <a:xfrm>
                            <a:off x="0" y="0"/>
                            <a:ext cx="720090" cy="720090"/>
                          </a:xfrm>
                          <a:prstGeom prst="rect">
                            <a:avLst/>
                          </a:prstGeom>
                        </pic:spPr>
                      </pic:pic>
                    </a:graphicData>
                  </a:graphic>
                </wp:inline>
              </w:drawing>
            </w:r>
          </w:p>
        </w:tc>
      </w:tr>
      <w:tr>
        <w:tblPrEx>
          <w:tblCellMar>
            <w:top w:w="0" w:type="dxa"/>
            <w:left w:w="108" w:type="dxa"/>
            <w:bottom w:w="0" w:type="dxa"/>
            <w:right w:w="108" w:type="dxa"/>
          </w:tblCellMar>
        </w:tblPrEx>
        <w:trPr>
          <w:trHeight w:val="1096" w:hRule="atLeast"/>
          <w:jc w:val="center"/>
        </w:trPr>
        <w:tc>
          <w:tcPr>
            <w:tcW w:w="198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jc w:val="center"/>
              <w:textAlignment w:val="auto"/>
              <w:rPr>
                <w:rFonts w:ascii="仿宋_GB2312" w:eastAsia="仿宋_GB2312"/>
                <w:szCs w:val="21"/>
              </w:rPr>
            </w:pPr>
          </w:p>
        </w:tc>
        <w:tc>
          <w:tcPr>
            <w:tcW w:w="137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textAlignment w:val="auto"/>
              <w:rPr>
                <w:rFonts w:ascii="仿宋_GB2312" w:eastAsia="仿宋_GB2312"/>
                <w:szCs w:val="21"/>
              </w:rPr>
            </w:pPr>
            <w:r>
              <w:rPr>
                <w:rFonts w:hint="eastAsia" w:ascii="仿宋_GB2312" w:eastAsia="仿宋_GB2312"/>
                <w:szCs w:val="21"/>
              </w:rPr>
              <w:t>借记卡</w:t>
            </w:r>
          </w:p>
        </w:tc>
        <w:tc>
          <w:tcPr>
            <w:tcW w:w="38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left"/>
              <w:textAlignment w:val="auto"/>
              <w:rPr>
                <w:rFonts w:ascii="仿宋_GB2312" w:eastAsia="仿宋_GB2312"/>
                <w:szCs w:val="21"/>
              </w:rPr>
            </w:pPr>
            <w:r>
              <w:rPr>
                <w:rFonts w:hint="eastAsia" w:ascii="仿宋_GB2312" w:eastAsia="仿宋_GB2312"/>
                <w:szCs w:val="21"/>
                <w:lang w:val="en-US" w:eastAsia="zh-CN"/>
              </w:rPr>
              <w:t>Ⅰ类卡、Ⅱ类卡</w:t>
            </w:r>
          </w:p>
        </w:tc>
        <w:tc>
          <w:tcPr>
            <w:tcW w:w="83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textAlignment w:val="auto"/>
              <w:rPr>
                <w:rFonts w:hint="default" w:ascii="仿宋_GB2312" w:eastAsia="仿宋_GB2312"/>
                <w:szCs w:val="21"/>
                <w:lang w:val="en-US" w:eastAsia="zh-CN"/>
              </w:rPr>
            </w:pPr>
            <w:r>
              <w:rPr>
                <w:rFonts w:hint="eastAsia" w:ascii="仿宋_GB2312" w:eastAsia="仿宋_GB2312"/>
                <w:szCs w:val="21"/>
                <w:lang w:val="en-US" w:eastAsia="zh-CN"/>
              </w:rPr>
              <w:t>8</w:t>
            </w:r>
          </w:p>
        </w:tc>
        <w:tc>
          <w:tcPr>
            <w:tcW w:w="145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_GB2312" w:eastAsia="仿宋_GB2312"/>
                <w:szCs w:val="21"/>
                <w:lang w:val="en-US" w:eastAsia="zh-CN"/>
              </w:rPr>
            </w:pPr>
            <w:r>
              <w:rPr>
                <w:rFonts w:hint="eastAsia" w:ascii="仿宋_GB2312" w:eastAsia="仿宋_GB2312"/>
                <w:szCs w:val="21"/>
                <w:lang w:val="en-US" w:eastAsia="zh-CN"/>
              </w:rPr>
              <w:drawing>
                <wp:inline distT="0" distB="0" distL="114300" distR="114300">
                  <wp:extent cx="720090" cy="720090"/>
                  <wp:effectExtent l="0" t="0" r="3810" b="3810"/>
                  <wp:docPr id="48" name="图片 48" descr="4.借记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4.借记卡"/>
                          <pic:cNvPicPr>
                            <a:picLocks noChangeAspect="1"/>
                          </pic:cNvPicPr>
                        </pic:nvPicPr>
                        <pic:blipFill>
                          <a:blip r:embed="rId11"/>
                          <a:stretch>
                            <a:fillRect/>
                          </a:stretch>
                        </pic:blipFill>
                        <pic:spPr>
                          <a:xfrm>
                            <a:off x="0" y="0"/>
                            <a:ext cx="720090" cy="720090"/>
                          </a:xfrm>
                          <a:prstGeom prst="rect">
                            <a:avLst/>
                          </a:prstGeom>
                        </pic:spPr>
                      </pic:pic>
                    </a:graphicData>
                  </a:graphic>
                </wp:inline>
              </w:drawing>
            </w:r>
          </w:p>
        </w:tc>
      </w:tr>
      <w:tr>
        <w:tblPrEx>
          <w:tblCellMar>
            <w:top w:w="0" w:type="dxa"/>
            <w:left w:w="108" w:type="dxa"/>
            <w:bottom w:w="0" w:type="dxa"/>
            <w:right w:w="108" w:type="dxa"/>
          </w:tblCellMar>
        </w:tblPrEx>
        <w:trPr>
          <w:trHeight w:val="340" w:hRule="atLeast"/>
          <w:jc w:val="center"/>
        </w:trPr>
        <w:tc>
          <w:tcPr>
            <w:tcW w:w="198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jc w:val="center"/>
              <w:textAlignment w:val="auto"/>
              <w:rPr>
                <w:rFonts w:ascii="仿宋_GB2312" w:eastAsia="仿宋_GB2312"/>
                <w:szCs w:val="21"/>
              </w:rPr>
            </w:pPr>
          </w:p>
        </w:tc>
        <w:tc>
          <w:tcPr>
            <w:tcW w:w="137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textAlignment w:val="auto"/>
              <w:rPr>
                <w:rFonts w:ascii="仿宋_GB2312" w:eastAsia="仿宋_GB2312"/>
                <w:szCs w:val="21"/>
              </w:rPr>
            </w:pPr>
            <w:r>
              <w:rPr>
                <w:rFonts w:hint="eastAsia" w:ascii="仿宋_GB2312" w:eastAsia="仿宋_GB2312"/>
                <w:szCs w:val="21"/>
              </w:rPr>
              <w:t>个人贷款</w:t>
            </w:r>
          </w:p>
        </w:tc>
        <w:tc>
          <w:tcPr>
            <w:tcW w:w="38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left"/>
              <w:textAlignment w:val="auto"/>
              <w:rPr>
                <w:rFonts w:ascii="仿宋_GB2312" w:eastAsia="仿宋_GB2312"/>
                <w:szCs w:val="21"/>
              </w:rPr>
            </w:pPr>
            <w:r>
              <w:rPr>
                <w:rFonts w:hint="eastAsia" w:ascii="仿宋_GB2312" w:eastAsia="仿宋_GB2312"/>
                <w:szCs w:val="21"/>
                <w:lang w:val="en-US" w:eastAsia="zh-CN"/>
              </w:rPr>
              <w:t>兴闪贷、个人消费贷、个人经营贷、购房按揭贷款（购置新房、购置二手房）、质押贷款</w:t>
            </w:r>
          </w:p>
        </w:tc>
        <w:tc>
          <w:tcPr>
            <w:tcW w:w="83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textAlignment w:val="auto"/>
              <w:rPr>
                <w:rFonts w:hint="default" w:ascii="仿宋_GB2312" w:eastAsia="仿宋_GB2312"/>
                <w:szCs w:val="21"/>
                <w:lang w:val="en-US" w:eastAsia="zh-CN"/>
              </w:rPr>
            </w:pPr>
            <w:r>
              <w:rPr>
                <w:rFonts w:hint="eastAsia" w:ascii="仿宋_GB2312" w:eastAsia="仿宋_GB2312"/>
                <w:szCs w:val="21"/>
                <w:lang w:val="en-US" w:eastAsia="zh-CN"/>
              </w:rPr>
              <w:t>10</w:t>
            </w:r>
          </w:p>
        </w:tc>
        <w:tc>
          <w:tcPr>
            <w:tcW w:w="145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_GB2312" w:eastAsia="仿宋_GB2312"/>
                <w:szCs w:val="21"/>
                <w:lang w:val="en-US" w:eastAsia="zh-CN"/>
              </w:rPr>
            </w:pPr>
            <w:r>
              <w:rPr>
                <w:rFonts w:hint="eastAsia" w:ascii="仿宋_GB2312" w:eastAsia="仿宋_GB2312"/>
                <w:szCs w:val="21"/>
                <w:lang w:val="en-US" w:eastAsia="zh-CN"/>
              </w:rPr>
              <w:drawing>
                <wp:inline distT="0" distB="0" distL="114300" distR="114300">
                  <wp:extent cx="720090" cy="720090"/>
                  <wp:effectExtent l="0" t="0" r="3810" b="3810"/>
                  <wp:docPr id="49" name="图片 49" descr="5.个人贷款产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5.个人贷款产品"/>
                          <pic:cNvPicPr>
                            <a:picLocks noChangeAspect="1"/>
                          </pic:cNvPicPr>
                        </pic:nvPicPr>
                        <pic:blipFill>
                          <a:blip r:embed="rId12"/>
                          <a:stretch>
                            <a:fillRect/>
                          </a:stretch>
                        </pic:blipFill>
                        <pic:spPr>
                          <a:xfrm>
                            <a:off x="0" y="0"/>
                            <a:ext cx="720090" cy="720090"/>
                          </a:xfrm>
                          <a:prstGeom prst="rect">
                            <a:avLst/>
                          </a:prstGeom>
                        </pic:spPr>
                      </pic:pic>
                    </a:graphicData>
                  </a:graphic>
                </wp:inline>
              </w:drawing>
            </w:r>
          </w:p>
        </w:tc>
      </w:tr>
      <w:tr>
        <w:tblPrEx>
          <w:tblCellMar>
            <w:top w:w="0" w:type="dxa"/>
            <w:left w:w="108" w:type="dxa"/>
            <w:bottom w:w="0" w:type="dxa"/>
            <w:right w:w="108" w:type="dxa"/>
          </w:tblCellMar>
        </w:tblPrEx>
        <w:trPr>
          <w:trHeight w:val="1072" w:hRule="atLeast"/>
          <w:jc w:val="center"/>
        </w:trPr>
        <w:tc>
          <w:tcPr>
            <w:tcW w:w="198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jc w:val="center"/>
              <w:textAlignment w:val="auto"/>
              <w:rPr>
                <w:rFonts w:ascii="仿宋_GB2312" w:eastAsia="仿宋_GB2312"/>
                <w:szCs w:val="21"/>
              </w:rPr>
            </w:pPr>
          </w:p>
        </w:tc>
        <w:tc>
          <w:tcPr>
            <w:tcW w:w="137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textAlignment w:val="auto"/>
              <w:rPr>
                <w:rFonts w:ascii="仿宋_GB2312" w:eastAsia="仿宋_GB2312"/>
                <w:szCs w:val="21"/>
              </w:rPr>
            </w:pPr>
            <w:r>
              <w:rPr>
                <w:rFonts w:hint="eastAsia" w:ascii="仿宋_GB2312" w:eastAsia="仿宋_GB2312"/>
                <w:szCs w:val="21"/>
              </w:rPr>
              <w:t>电子银行</w:t>
            </w:r>
          </w:p>
        </w:tc>
        <w:tc>
          <w:tcPr>
            <w:tcW w:w="38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left"/>
              <w:textAlignment w:val="auto"/>
              <w:rPr>
                <w:rFonts w:ascii="仿宋_GB2312" w:eastAsia="仿宋_GB2312"/>
                <w:szCs w:val="21"/>
              </w:rPr>
            </w:pPr>
            <w:r>
              <w:rPr>
                <w:rFonts w:hint="eastAsia" w:ascii="仿宋_GB2312" w:eastAsia="仿宋_GB2312"/>
                <w:szCs w:val="21"/>
                <w:lang w:val="en-US" w:eastAsia="zh-CN"/>
              </w:rPr>
              <w:t>手机银行、网上银行</w:t>
            </w:r>
          </w:p>
        </w:tc>
        <w:tc>
          <w:tcPr>
            <w:tcW w:w="83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textAlignment w:val="auto"/>
              <w:rPr>
                <w:rFonts w:hint="default" w:ascii="仿宋_GB2312" w:eastAsia="仿宋_GB2312"/>
                <w:szCs w:val="21"/>
                <w:lang w:val="en-US" w:eastAsia="zh-CN"/>
              </w:rPr>
            </w:pPr>
            <w:r>
              <w:rPr>
                <w:rFonts w:hint="eastAsia" w:ascii="仿宋_GB2312" w:eastAsia="仿宋_GB2312"/>
                <w:szCs w:val="21"/>
                <w:lang w:val="en-US" w:eastAsia="zh-CN"/>
              </w:rPr>
              <w:t>11</w:t>
            </w:r>
          </w:p>
        </w:tc>
        <w:tc>
          <w:tcPr>
            <w:tcW w:w="145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_GB2312" w:eastAsia="仿宋_GB2312"/>
                <w:szCs w:val="21"/>
                <w:lang w:val="en-US" w:eastAsia="zh-CN"/>
              </w:rPr>
            </w:pPr>
            <w:r>
              <w:rPr>
                <w:rFonts w:hint="eastAsia" w:ascii="仿宋_GB2312" w:eastAsia="仿宋_GB2312"/>
                <w:szCs w:val="21"/>
                <w:lang w:val="en-US" w:eastAsia="zh-CN"/>
              </w:rPr>
              <w:drawing>
                <wp:inline distT="0" distB="0" distL="114300" distR="114300">
                  <wp:extent cx="720090" cy="720090"/>
                  <wp:effectExtent l="0" t="0" r="3810" b="3810"/>
                  <wp:docPr id="63" name="图片 63" descr="6.电子银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descr="6.电子银行"/>
                          <pic:cNvPicPr>
                            <a:picLocks noChangeAspect="1"/>
                          </pic:cNvPicPr>
                        </pic:nvPicPr>
                        <pic:blipFill>
                          <a:blip r:embed="rId13"/>
                          <a:stretch>
                            <a:fillRect/>
                          </a:stretch>
                        </pic:blipFill>
                        <pic:spPr>
                          <a:xfrm>
                            <a:off x="0" y="0"/>
                            <a:ext cx="720090" cy="720090"/>
                          </a:xfrm>
                          <a:prstGeom prst="rect">
                            <a:avLst/>
                          </a:prstGeom>
                        </pic:spPr>
                      </pic:pic>
                    </a:graphicData>
                  </a:graphic>
                </wp:inline>
              </w:drawing>
            </w:r>
          </w:p>
        </w:tc>
      </w:tr>
      <w:tr>
        <w:tblPrEx>
          <w:tblCellMar>
            <w:top w:w="0" w:type="dxa"/>
            <w:left w:w="108" w:type="dxa"/>
            <w:bottom w:w="0" w:type="dxa"/>
            <w:right w:w="108" w:type="dxa"/>
          </w:tblCellMar>
        </w:tblPrEx>
        <w:trPr>
          <w:trHeight w:val="978" w:hRule="atLeast"/>
          <w:jc w:val="center"/>
        </w:trPr>
        <w:tc>
          <w:tcPr>
            <w:tcW w:w="198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jc w:val="center"/>
              <w:textAlignment w:val="auto"/>
              <w:rPr>
                <w:rFonts w:ascii="仿宋_GB2312" w:eastAsia="仿宋_GB2312"/>
                <w:szCs w:val="21"/>
              </w:rPr>
            </w:pPr>
          </w:p>
        </w:tc>
        <w:tc>
          <w:tcPr>
            <w:tcW w:w="137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textAlignment w:val="auto"/>
              <w:rPr>
                <w:rFonts w:ascii="仿宋_GB2312" w:eastAsia="仿宋_GB2312"/>
                <w:szCs w:val="21"/>
              </w:rPr>
            </w:pPr>
            <w:r>
              <w:rPr>
                <w:rFonts w:hint="eastAsia" w:ascii="仿宋_GB2312" w:eastAsia="仿宋_GB2312"/>
                <w:szCs w:val="21"/>
              </w:rPr>
              <w:t>网络支付</w:t>
            </w:r>
          </w:p>
        </w:tc>
        <w:tc>
          <w:tcPr>
            <w:tcW w:w="38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left"/>
              <w:textAlignment w:val="auto"/>
              <w:rPr>
                <w:rFonts w:ascii="仿宋_GB2312" w:eastAsia="仿宋_GB2312"/>
                <w:szCs w:val="21"/>
              </w:rPr>
            </w:pPr>
            <w:r>
              <w:rPr>
                <w:rFonts w:hint="eastAsia" w:ascii="仿宋_GB2312" w:eastAsia="仿宋_GB2312"/>
                <w:szCs w:val="21"/>
                <w:lang w:val="en-US" w:eastAsia="zh-CN"/>
              </w:rPr>
              <w:t>快捷支付</w:t>
            </w:r>
          </w:p>
        </w:tc>
        <w:tc>
          <w:tcPr>
            <w:tcW w:w="83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textAlignment w:val="auto"/>
              <w:rPr>
                <w:rFonts w:hint="default" w:ascii="仿宋_GB2312" w:eastAsia="仿宋_GB2312"/>
                <w:szCs w:val="21"/>
                <w:lang w:val="en-US" w:eastAsia="zh-CN"/>
              </w:rPr>
            </w:pPr>
            <w:r>
              <w:rPr>
                <w:rFonts w:hint="eastAsia" w:ascii="仿宋_GB2312" w:eastAsia="仿宋_GB2312"/>
                <w:szCs w:val="21"/>
                <w:lang w:val="en-US" w:eastAsia="zh-CN"/>
              </w:rPr>
              <w:t>13</w:t>
            </w:r>
          </w:p>
        </w:tc>
        <w:tc>
          <w:tcPr>
            <w:tcW w:w="145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_GB2312" w:eastAsia="仿宋_GB2312"/>
                <w:szCs w:val="21"/>
                <w:lang w:val="en-US" w:eastAsia="zh-CN"/>
              </w:rPr>
            </w:pPr>
            <w:r>
              <w:rPr>
                <w:rFonts w:hint="eastAsia" w:ascii="仿宋_GB2312" w:eastAsia="仿宋_GB2312"/>
                <w:szCs w:val="21"/>
                <w:lang w:val="en-US" w:eastAsia="zh-CN"/>
              </w:rPr>
              <w:drawing>
                <wp:inline distT="0" distB="0" distL="114300" distR="114300">
                  <wp:extent cx="720090" cy="720090"/>
                  <wp:effectExtent l="0" t="0" r="3810" b="3810"/>
                  <wp:docPr id="50" name="图片 50" descr="7.快捷支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7.快捷支付"/>
                          <pic:cNvPicPr>
                            <a:picLocks noChangeAspect="1"/>
                          </pic:cNvPicPr>
                        </pic:nvPicPr>
                        <pic:blipFill>
                          <a:blip r:embed="rId14"/>
                          <a:stretch>
                            <a:fillRect/>
                          </a:stretch>
                        </pic:blipFill>
                        <pic:spPr>
                          <a:xfrm>
                            <a:off x="0" y="0"/>
                            <a:ext cx="720090" cy="720090"/>
                          </a:xfrm>
                          <a:prstGeom prst="rect">
                            <a:avLst/>
                          </a:prstGeom>
                        </pic:spPr>
                      </pic:pic>
                    </a:graphicData>
                  </a:graphic>
                </wp:inline>
              </w:drawing>
            </w:r>
          </w:p>
        </w:tc>
      </w:tr>
      <w:tr>
        <w:tblPrEx>
          <w:tblCellMar>
            <w:top w:w="0" w:type="dxa"/>
            <w:left w:w="108" w:type="dxa"/>
            <w:bottom w:w="0" w:type="dxa"/>
            <w:right w:w="108" w:type="dxa"/>
          </w:tblCellMar>
        </w:tblPrEx>
        <w:trPr>
          <w:trHeight w:val="1061" w:hRule="atLeast"/>
          <w:jc w:val="center"/>
        </w:trPr>
        <w:tc>
          <w:tcPr>
            <w:tcW w:w="198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jc w:val="center"/>
              <w:textAlignment w:val="auto"/>
              <w:rPr>
                <w:rFonts w:ascii="仿宋_GB2312" w:eastAsia="仿宋_GB2312"/>
                <w:szCs w:val="21"/>
              </w:rPr>
            </w:pPr>
          </w:p>
        </w:tc>
        <w:tc>
          <w:tcPr>
            <w:tcW w:w="137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_GB2312" w:eastAsia="仿宋_GB2312"/>
                <w:szCs w:val="21"/>
              </w:rPr>
            </w:pPr>
            <w:r>
              <w:rPr>
                <w:rFonts w:hint="eastAsia" w:ascii="仿宋_GB2312" w:eastAsia="仿宋_GB2312"/>
                <w:szCs w:val="21"/>
              </w:rPr>
              <w:t>养老金融</w:t>
            </w:r>
          </w:p>
        </w:tc>
        <w:tc>
          <w:tcPr>
            <w:tcW w:w="38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left"/>
              <w:textAlignment w:val="auto"/>
              <w:rPr>
                <w:rFonts w:hint="eastAsia" w:ascii="仿宋_GB2312" w:eastAsia="仿宋_GB2312"/>
                <w:szCs w:val="21"/>
                <w:lang w:val="en-US" w:eastAsia="zh-CN"/>
              </w:rPr>
            </w:pPr>
            <w:r>
              <w:rPr>
                <w:rFonts w:hint="eastAsia" w:ascii="仿宋_GB2312" w:eastAsia="仿宋_GB2312"/>
                <w:szCs w:val="21"/>
                <w:lang w:val="en-US" w:eastAsia="zh-CN"/>
              </w:rPr>
              <w:t>个人养老金</w:t>
            </w:r>
          </w:p>
        </w:tc>
        <w:tc>
          <w:tcPr>
            <w:tcW w:w="83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textAlignment w:val="auto"/>
              <w:rPr>
                <w:rFonts w:hint="default" w:ascii="仿宋_GB2312" w:eastAsia="仿宋_GB2312"/>
                <w:szCs w:val="21"/>
                <w:lang w:val="en-US" w:eastAsia="zh-CN"/>
              </w:rPr>
            </w:pPr>
            <w:r>
              <w:rPr>
                <w:rFonts w:hint="eastAsia" w:ascii="仿宋_GB2312" w:eastAsia="仿宋_GB2312"/>
                <w:szCs w:val="21"/>
                <w:lang w:val="en-US" w:eastAsia="zh-CN"/>
              </w:rPr>
              <w:t>14</w:t>
            </w:r>
          </w:p>
        </w:tc>
        <w:tc>
          <w:tcPr>
            <w:tcW w:w="145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_GB2312" w:eastAsia="仿宋_GB2312"/>
                <w:szCs w:val="21"/>
                <w:lang w:val="en-US" w:eastAsia="zh-CN"/>
              </w:rPr>
            </w:pPr>
            <w:r>
              <w:rPr>
                <w:rFonts w:hint="eastAsia" w:ascii="仿宋_GB2312" w:eastAsia="仿宋_GB2312"/>
                <w:szCs w:val="21"/>
                <w:lang w:val="en-US" w:eastAsia="zh-CN"/>
              </w:rPr>
              <w:drawing>
                <wp:inline distT="0" distB="0" distL="114300" distR="114300">
                  <wp:extent cx="720090" cy="720090"/>
                  <wp:effectExtent l="0" t="0" r="3810" b="3810"/>
                  <wp:docPr id="51" name="图片 51" descr="8.个人养老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8.个人养老金"/>
                          <pic:cNvPicPr>
                            <a:picLocks noChangeAspect="1"/>
                          </pic:cNvPicPr>
                        </pic:nvPicPr>
                        <pic:blipFill>
                          <a:blip r:embed="rId15"/>
                          <a:stretch>
                            <a:fillRect/>
                          </a:stretch>
                        </pic:blipFill>
                        <pic:spPr>
                          <a:xfrm>
                            <a:off x="0" y="0"/>
                            <a:ext cx="720090" cy="720090"/>
                          </a:xfrm>
                          <a:prstGeom prst="rect">
                            <a:avLst/>
                          </a:prstGeom>
                        </pic:spPr>
                      </pic:pic>
                    </a:graphicData>
                  </a:graphic>
                </wp:inline>
              </w:drawing>
            </w:r>
          </w:p>
        </w:tc>
      </w:tr>
      <w:tr>
        <w:tblPrEx>
          <w:tblCellMar>
            <w:top w:w="0" w:type="dxa"/>
            <w:left w:w="108" w:type="dxa"/>
            <w:bottom w:w="0" w:type="dxa"/>
            <w:right w:w="108" w:type="dxa"/>
          </w:tblCellMar>
        </w:tblPrEx>
        <w:trPr>
          <w:trHeight w:val="1072" w:hRule="atLeast"/>
          <w:jc w:val="center"/>
        </w:trPr>
        <w:tc>
          <w:tcPr>
            <w:tcW w:w="198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jc w:val="center"/>
              <w:textAlignment w:val="auto"/>
              <w:rPr>
                <w:rFonts w:ascii="仿宋_GB2312" w:eastAsia="仿宋_GB2312"/>
                <w:szCs w:val="21"/>
              </w:rPr>
            </w:pPr>
          </w:p>
        </w:tc>
        <w:tc>
          <w:tcPr>
            <w:tcW w:w="137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textAlignment w:val="auto"/>
              <w:rPr>
                <w:rFonts w:ascii="仿宋_GB2312" w:eastAsia="仿宋_GB2312"/>
                <w:szCs w:val="21"/>
              </w:rPr>
            </w:pPr>
            <w:r>
              <w:rPr>
                <w:rFonts w:hint="eastAsia" w:ascii="仿宋_GB2312" w:eastAsia="仿宋_GB2312"/>
                <w:szCs w:val="21"/>
              </w:rPr>
              <w:t>外汇</w:t>
            </w:r>
          </w:p>
        </w:tc>
        <w:tc>
          <w:tcPr>
            <w:tcW w:w="38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left"/>
              <w:textAlignment w:val="auto"/>
              <w:rPr>
                <w:rFonts w:ascii="仿宋_GB2312" w:eastAsia="仿宋_GB2312"/>
                <w:szCs w:val="21"/>
              </w:rPr>
            </w:pPr>
            <w:r>
              <w:rPr>
                <w:rFonts w:hint="eastAsia" w:ascii="仿宋_GB2312" w:eastAsia="仿宋_GB2312"/>
                <w:szCs w:val="21"/>
                <w:lang w:eastAsia="zh-CN"/>
              </w:rPr>
              <w:t>个人外汇业务、个人结、购汇便利化额度、外汇储蓄账户资金境内划转、境内个人向境外汇款</w:t>
            </w:r>
          </w:p>
        </w:tc>
        <w:tc>
          <w:tcPr>
            <w:tcW w:w="83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textAlignment w:val="auto"/>
              <w:rPr>
                <w:rFonts w:hint="default" w:ascii="仿宋_GB2312" w:eastAsia="仿宋_GB2312"/>
                <w:szCs w:val="21"/>
                <w:lang w:val="en-US" w:eastAsia="zh-CN"/>
              </w:rPr>
            </w:pPr>
            <w:r>
              <w:rPr>
                <w:rFonts w:hint="eastAsia" w:ascii="仿宋_GB2312" w:eastAsia="仿宋_GB2312"/>
                <w:szCs w:val="21"/>
                <w:lang w:val="en-US" w:eastAsia="zh-CN"/>
              </w:rPr>
              <w:t>16</w:t>
            </w:r>
          </w:p>
        </w:tc>
        <w:tc>
          <w:tcPr>
            <w:tcW w:w="145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_GB2312" w:eastAsia="仿宋_GB2312"/>
                <w:szCs w:val="21"/>
                <w:lang w:eastAsia="zh-CN"/>
              </w:rPr>
            </w:pPr>
            <w:r>
              <w:rPr>
                <w:rFonts w:hint="eastAsia" w:ascii="仿宋_GB2312" w:eastAsia="仿宋_GB2312"/>
                <w:szCs w:val="21"/>
                <w:lang w:eastAsia="zh-CN"/>
              </w:rPr>
              <w:drawing>
                <wp:inline distT="0" distB="0" distL="114300" distR="114300">
                  <wp:extent cx="720090" cy="720090"/>
                  <wp:effectExtent l="0" t="0" r="3810" b="3810"/>
                  <wp:docPr id="54" name="图片 54" descr="9.外汇业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9.外汇业务"/>
                          <pic:cNvPicPr>
                            <a:picLocks noChangeAspect="1"/>
                          </pic:cNvPicPr>
                        </pic:nvPicPr>
                        <pic:blipFill>
                          <a:blip r:embed="rId16"/>
                          <a:stretch>
                            <a:fillRect/>
                          </a:stretch>
                        </pic:blipFill>
                        <pic:spPr>
                          <a:xfrm>
                            <a:off x="0" y="0"/>
                            <a:ext cx="720090" cy="720090"/>
                          </a:xfrm>
                          <a:prstGeom prst="rect">
                            <a:avLst/>
                          </a:prstGeom>
                        </pic:spPr>
                      </pic:pic>
                    </a:graphicData>
                  </a:graphic>
                </wp:inline>
              </w:drawing>
            </w:r>
          </w:p>
        </w:tc>
      </w:tr>
      <w:tr>
        <w:tblPrEx>
          <w:tblCellMar>
            <w:top w:w="0" w:type="dxa"/>
            <w:left w:w="108" w:type="dxa"/>
            <w:bottom w:w="0" w:type="dxa"/>
            <w:right w:w="108" w:type="dxa"/>
          </w:tblCellMar>
        </w:tblPrEx>
        <w:trPr>
          <w:trHeight w:val="966" w:hRule="atLeast"/>
          <w:jc w:val="center"/>
        </w:trPr>
        <w:tc>
          <w:tcPr>
            <w:tcW w:w="1986"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textAlignment w:val="auto"/>
              <w:rPr>
                <w:rFonts w:ascii="仿宋_GB2312" w:eastAsia="仿宋_GB2312"/>
                <w:szCs w:val="21"/>
              </w:rPr>
            </w:pPr>
            <w:r>
              <w:rPr>
                <w:rFonts w:hint="eastAsia" w:ascii="仿宋_GB2312" w:eastAsia="仿宋_GB2312"/>
                <w:szCs w:val="21"/>
              </w:rPr>
              <w:t>企业服务</w:t>
            </w:r>
          </w:p>
        </w:tc>
        <w:tc>
          <w:tcPr>
            <w:tcW w:w="137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_GB2312" w:eastAsia="仿宋_GB2312"/>
                <w:szCs w:val="21"/>
                <w:lang w:val="en-US" w:eastAsia="zh-CN"/>
              </w:rPr>
            </w:pPr>
            <w:r>
              <w:rPr>
                <w:rFonts w:hint="eastAsia" w:ascii="仿宋_GB2312" w:eastAsia="仿宋_GB2312"/>
                <w:szCs w:val="21"/>
              </w:rPr>
              <w:t>存款</w:t>
            </w:r>
            <w:r>
              <w:rPr>
                <w:rFonts w:hint="eastAsia" w:ascii="仿宋_GB2312" w:eastAsia="仿宋_GB2312"/>
                <w:szCs w:val="21"/>
                <w:lang w:val="en-US" w:eastAsia="zh-CN"/>
              </w:rPr>
              <w:t>产品</w:t>
            </w:r>
          </w:p>
        </w:tc>
        <w:tc>
          <w:tcPr>
            <w:tcW w:w="38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left"/>
              <w:textAlignment w:val="auto"/>
              <w:rPr>
                <w:rFonts w:ascii="仿宋_GB2312" w:eastAsia="仿宋_GB2312"/>
                <w:szCs w:val="21"/>
              </w:rPr>
            </w:pPr>
            <w:r>
              <w:rPr>
                <w:rFonts w:hint="eastAsia" w:ascii="仿宋_GB2312" w:eastAsia="仿宋_GB2312"/>
                <w:szCs w:val="21"/>
                <w:lang w:val="en-US" w:eastAsia="zh-CN"/>
              </w:rPr>
              <w:t>通知存款、结构性存款</w:t>
            </w:r>
          </w:p>
        </w:tc>
        <w:tc>
          <w:tcPr>
            <w:tcW w:w="83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textAlignment w:val="auto"/>
              <w:rPr>
                <w:rFonts w:hint="default" w:ascii="仿宋_GB2312" w:eastAsia="仿宋_GB2312"/>
                <w:szCs w:val="21"/>
                <w:lang w:val="en-US" w:eastAsia="zh-CN"/>
              </w:rPr>
            </w:pPr>
            <w:r>
              <w:rPr>
                <w:rFonts w:hint="eastAsia" w:ascii="仿宋_GB2312" w:eastAsia="仿宋_GB2312"/>
                <w:szCs w:val="21"/>
                <w:lang w:val="en-US" w:eastAsia="zh-CN"/>
              </w:rPr>
              <w:t>20</w:t>
            </w:r>
          </w:p>
        </w:tc>
        <w:tc>
          <w:tcPr>
            <w:tcW w:w="145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_GB2312" w:eastAsia="仿宋_GB2312"/>
                <w:szCs w:val="21"/>
                <w:lang w:val="en-US" w:eastAsia="zh-CN"/>
              </w:rPr>
            </w:pPr>
            <w:r>
              <w:rPr>
                <w:rFonts w:hint="eastAsia" w:ascii="仿宋_GB2312" w:eastAsia="仿宋_GB2312"/>
                <w:szCs w:val="21"/>
                <w:lang w:val="en-US" w:eastAsia="zh-CN"/>
              </w:rPr>
              <w:drawing>
                <wp:inline distT="0" distB="0" distL="114300" distR="114300">
                  <wp:extent cx="720090" cy="720090"/>
                  <wp:effectExtent l="0" t="0" r="3810" b="3810"/>
                  <wp:docPr id="55" name="图片 55" descr="10.单位存款产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10.单位存款产品"/>
                          <pic:cNvPicPr>
                            <a:picLocks noChangeAspect="1"/>
                          </pic:cNvPicPr>
                        </pic:nvPicPr>
                        <pic:blipFill>
                          <a:blip r:embed="rId17"/>
                          <a:stretch>
                            <a:fillRect/>
                          </a:stretch>
                        </pic:blipFill>
                        <pic:spPr>
                          <a:xfrm>
                            <a:off x="0" y="0"/>
                            <a:ext cx="720090" cy="720090"/>
                          </a:xfrm>
                          <a:prstGeom prst="rect">
                            <a:avLst/>
                          </a:prstGeom>
                        </pic:spPr>
                      </pic:pic>
                    </a:graphicData>
                  </a:graphic>
                </wp:inline>
              </w:drawing>
            </w:r>
          </w:p>
        </w:tc>
      </w:tr>
      <w:tr>
        <w:tblPrEx>
          <w:tblCellMar>
            <w:top w:w="0" w:type="dxa"/>
            <w:left w:w="108" w:type="dxa"/>
            <w:bottom w:w="0" w:type="dxa"/>
            <w:right w:w="108" w:type="dxa"/>
          </w:tblCellMar>
        </w:tblPrEx>
        <w:trPr>
          <w:trHeight w:val="1107" w:hRule="atLeast"/>
          <w:jc w:val="center"/>
        </w:trPr>
        <w:tc>
          <w:tcPr>
            <w:tcW w:w="198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jc w:val="center"/>
              <w:textAlignment w:val="auto"/>
              <w:rPr>
                <w:rFonts w:ascii="仿宋_GB2312" w:eastAsia="仿宋_GB2312"/>
                <w:szCs w:val="21"/>
              </w:rPr>
            </w:pPr>
          </w:p>
        </w:tc>
        <w:tc>
          <w:tcPr>
            <w:tcW w:w="137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textAlignment w:val="auto"/>
              <w:rPr>
                <w:rFonts w:ascii="仿宋_GB2312" w:eastAsia="仿宋_GB2312"/>
                <w:szCs w:val="21"/>
              </w:rPr>
            </w:pPr>
            <w:r>
              <w:rPr>
                <w:rFonts w:hint="eastAsia" w:ascii="仿宋_GB2312" w:eastAsia="仿宋_GB2312"/>
                <w:szCs w:val="21"/>
              </w:rPr>
              <w:t>小微企业服务</w:t>
            </w:r>
            <w:r>
              <w:rPr>
                <w:rFonts w:hint="eastAsia" w:ascii="仿宋_GB2312" w:eastAsia="仿宋_GB2312"/>
                <w:szCs w:val="21"/>
                <w:lang w:eastAsia="zh-CN"/>
              </w:rPr>
              <w:t>、</w:t>
            </w:r>
            <w:r>
              <w:rPr>
                <w:rFonts w:hint="eastAsia" w:ascii="仿宋_GB2312" w:eastAsia="仿宋_GB2312"/>
                <w:szCs w:val="21"/>
              </w:rPr>
              <w:t>三农服务</w:t>
            </w:r>
          </w:p>
        </w:tc>
        <w:tc>
          <w:tcPr>
            <w:tcW w:w="38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left"/>
              <w:textAlignment w:val="auto"/>
              <w:rPr>
                <w:rFonts w:ascii="仿宋_GB2312" w:eastAsia="仿宋_GB2312"/>
                <w:szCs w:val="21"/>
              </w:rPr>
            </w:pPr>
            <w:r>
              <w:rPr>
                <w:rFonts w:hint="eastAsia" w:ascii="仿宋_GB2312" w:eastAsia="仿宋_GB2312"/>
                <w:szCs w:val="21"/>
                <w:lang w:val="en-US" w:eastAsia="zh-CN"/>
              </w:rPr>
              <w:t>兴速贷</w:t>
            </w:r>
          </w:p>
        </w:tc>
        <w:tc>
          <w:tcPr>
            <w:tcW w:w="83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textAlignment w:val="auto"/>
              <w:rPr>
                <w:rFonts w:hint="default" w:ascii="仿宋_GB2312" w:eastAsia="仿宋_GB2312"/>
                <w:szCs w:val="21"/>
                <w:lang w:val="en-US" w:eastAsia="zh-CN"/>
              </w:rPr>
            </w:pPr>
            <w:r>
              <w:rPr>
                <w:rFonts w:hint="eastAsia" w:ascii="仿宋_GB2312" w:eastAsia="仿宋_GB2312"/>
                <w:szCs w:val="21"/>
                <w:lang w:val="en-US" w:eastAsia="zh-CN"/>
              </w:rPr>
              <w:t>22</w:t>
            </w:r>
          </w:p>
        </w:tc>
        <w:tc>
          <w:tcPr>
            <w:tcW w:w="145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_GB2312" w:eastAsia="仿宋_GB2312"/>
                <w:szCs w:val="21"/>
                <w:lang w:val="en-US" w:eastAsia="zh-CN"/>
              </w:rPr>
            </w:pPr>
            <w:r>
              <w:rPr>
                <w:rFonts w:hint="eastAsia" w:ascii="仿宋_GB2312" w:eastAsia="仿宋_GB2312"/>
                <w:szCs w:val="21"/>
                <w:lang w:val="en-US" w:eastAsia="zh-CN"/>
              </w:rPr>
              <w:drawing>
                <wp:inline distT="0" distB="0" distL="114300" distR="114300">
                  <wp:extent cx="720090" cy="720090"/>
                  <wp:effectExtent l="0" t="0" r="3810" b="3810"/>
                  <wp:docPr id="56" name="图片 56" descr="11.兴速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11.兴速贷"/>
                          <pic:cNvPicPr>
                            <a:picLocks noChangeAspect="1"/>
                          </pic:cNvPicPr>
                        </pic:nvPicPr>
                        <pic:blipFill>
                          <a:blip r:embed="rId18"/>
                          <a:stretch>
                            <a:fillRect/>
                          </a:stretch>
                        </pic:blipFill>
                        <pic:spPr>
                          <a:xfrm>
                            <a:off x="0" y="0"/>
                            <a:ext cx="720090" cy="720090"/>
                          </a:xfrm>
                          <a:prstGeom prst="rect">
                            <a:avLst/>
                          </a:prstGeom>
                        </pic:spPr>
                      </pic:pic>
                    </a:graphicData>
                  </a:graphic>
                </wp:inline>
              </w:drawing>
            </w:r>
          </w:p>
        </w:tc>
      </w:tr>
      <w:tr>
        <w:tblPrEx>
          <w:tblCellMar>
            <w:top w:w="0" w:type="dxa"/>
            <w:left w:w="108" w:type="dxa"/>
            <w:bottom w:w="0" w:type="dxa"/>
            <w:right w:w="108" w:type="dxa"/>
          </w:tblCellMar>
        </w:tblPrEx>
        <w:trPr>
          <w:trHeight w:val="990" w:hRule="atLeast"/>
          <w:jc w:val="center"/>
        </w:trPr>
        <w:tc>
          <w:tcPr>
            <w:tcW w:w="198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jc w:val="center"/>
              <w:textAlignment w:val="auto"/>
              <w:rPr>
                <w:rFonts w:ascii="仿宋_GB2312" w:eastAsia="仿宋_GB2312"/>
                <w:szCs w:val="21"/>
              </w:rPr>
            </w:pPr>
          </w:p>
        </w:tc>
        <w:tc>
          <w:tcPr>
            <w:tcW w:w="137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textAlignment w:val="auto"/>
              <w:rPr>
                <w:rFonts w:ascii="仿宋_GB2312" w:eastAsia="仿宋_GB2312"/>
                <w:szCs w:val="21"/>
              </w:rPr>
            </w:pPr>
            <w:r>
              <w:rPr>
                <w:rFonts w:hint="eastAsia" w:ascii="仿宋_GB2312" w:eastAsia="仿宋_GB2312"/>
                <w:szCs w:val="21"/>
              </w:rPr>
              <w:t>电子银行</w:t>
            </w:r>
          </w:p>
        </w:tc>
        <w:tc>
          <w:tcPr>
            <w:tcW w:w="38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left"/>
              <w:textAlignment w:val="auto"/>
              <w:rPr>
                <w:rFonts w:ascii="仿宋_GB2312" w:eastAsia="仿宋_GB2312"/>
                <w:szCs w:val="21"/>
              </w:rPr>
            </w:pPr>
            <w:r>
              <w:rPr>
                <w:rFonts w:hint="eastAsia" w:ascii="仿宋_GB2312" w:eastAsia="仿宋_GB2312"/>
                <w:szCs w:val="21"/>
                <w:lang w:val="en-US" w:eastAsia="zh-CN"/>
              </w:rPr>
              <w:t>兴业管家</w:t>
            </w:r>
          </w:p>
        </w:tc>
        <w:tc>
          <w:tcPr>
            <w:tcW w:w="83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textAlignment w:val="auto"/>
              <w:rPr>
                <w:rFonts w:hint="default" w:ascii="仿宋_GB2312" w:eastAsia="仿宋_GB2312"/>
                <w:szCs w:val="21"/>
                <w:lang w:val="en-US" w:eastAsia="zh-CN"/>
              </w:rPr>
            </w:pPr>
            <w:r>
              <w:rPr>
                <w:rFonts w:hint="eastAsia" w:ascii="仿宋_GB2312" w:eastAsia="仿宋_GB2312"/>
                <w:szCs w:val="21"/>
                <w:lang w:val="en-US" w:eastAsia="zh-CN"/>
              </w:rPr>
              <w:t>23</w:t>
            </w:r>
          </w:p>
        </w:tc>
        <w:tc>
          <w:tcPr>
            <w:tcW w:w="145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_GB2312" w:eastAsia="仿宋_GB2312"/>
                <w:szCs w:val="21"/>
                <w:lang w:val="en-US" w:eastAsia="zh-CN"/>
              </w:rPr>
            </w:pPr>
            <w:r>
              <w:rPr>
                <w:rFonts w:hint="eastAsia" w:ascii="仿宋_GB2312" w:eastAsia="仿宋_GB2312"/>
                <w:szCs w:val="21"/>
                <w:lang w:val="en-US" w:eastAsia="zh-CN"/>
              </w:rPr>
              <w:drawing>
                <wp:inline distT="0" distB="0" distL="114300" distR="114300">
                  <wp:extent cx="720090" cy="720090"/>
                  <wp:effectExtent l="0" t="0" r="3810" b="3810"/>
                  <wp:docPr id="57" name="图片 57" descr="12.兴业管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12.兴业管家"/>
                          <pic:cNvPicPr>
                            <a:picLocks noChangeAspect="1"/>
                          </pic:cNvPicPr>
                        </pic:nvPicPr>
                        <pic:blipFill>
                          <a:blip r:embed="rId19"/>
                          <a:stretch>
                            <a:fillRect/>
                          </a:stretch>
                        </pic:blipFill>
                        <pic:spPr>
                          <a:xfrm>
                            <a:off x="0" y="0"/>
                            <a:ext cx="720090" cy="720090"/>
                          </a:xfrm>
                          <a:prstGeom prst="rect">
                            <a:avLst/>
                          </a:prstGeom>
                        </pic:spPr>
                      </pic:pic>
                    </a:graphicData>
                  </a:graphic>
                </wp:inline>
              </w:drawing>
            </w:r>
          </w:p>
        </w:tc>
      </w:tr>
      <w:tr>
        <w:tblPrEx>
          <w:tblCellMar>
            <w:top w:w="0" w:type="dxa"/>
            <w:left w:w="108" w:type="dxa"/>
            <w:bottom w:w="0" w:type="dxa"/>
            <w:right w:w="108" w:type="dxa"/>
          </w:tblCellMar>
        </w:tblPrEx>
        <w:trPr>
          <w:trHeight w:val="1097" w:hRule="atLeast"/>
          <w:jc w:val="center"/>
        </w:trPr>
        <w:tc>
          <w:tcPr>
            <w:tcW w:w="198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jc w:val="center"/>
              <w:textAlignment w:val="auto"/>
              <w:rPr>
                <w:rFonts w:ascii="仿宋_GB2312" w:eastAsia="仿宋_GB2312"/>
                <w:szCs w:val="21"/>
              </w:rPr>
            </w:pPr>
          </w:p>
        </w:tc>
        <w:tc>
          <w:tcPr>
            <w:tcW w:w="137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textAlignment w:val="auto"/>
              <w:rPr>
                <w:rFonts w:ascii="仿宋_GB2312" w:eastAsia="仿宋_GB2312"/>
                <w:szCs w:val="21"/>
              </w:rPr>
            </w:pPr>
            <w:r>
              <w:rPr>
                <w:rFonts w:hint="eastAsia" w:ascii="仿宋_GB2312" w:eastAsia="仿宋_GB2312"/>
                <w:szCs w:val="21"/>
              </w:rPr>
              <w:t>国际业务</w:t>
            </w:r>
          </w:p>
        </w:tc>
        <w:tc>
          <w:tcPr>
            <w:tcW w:w="38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left"/>
              <w:textAlignment w:val="auto"/>
              <w:rPr>
                <w:rFonts w:ascii="仿宋_GB2312" w:eastAsia="仿宋_GB2312"/>
                <w:szCs w:val="21"/>
              </w:rPr>
            </w:pPr>
            <w:r>
              <w:rPr>
                <w:rFonts w:hint="eastAsia" w:ascii="仿宋_GB2312" w:eastAsia="仿宋_GB2312"/>
                <w:szCs w:val="21"/>
                <w:lang w:val="en-US" w:eastAsia="zh-CN"/>
              </w:rPr>
              <w:t>跨境汇款、国际信用证</w:t>
            </w:r>
          </w:p>
        </w:tc>
        <w:tc>
          <w:tcPr>
            <w:tcW w:w="83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textAlignment w:val="auto"/>
              <w:rPr>
                <w:rFonts w:hint="default" w:ascii="仿宋_GB2312" w:eastAsia="仿宋_GB2312"/>
                <w:szCs w:val="21"/>
                <w:lang w:val="en-US" w:eastAsia="zh-CN"/>
              </w:rPr>
            </w:pPr>
            <w:r>
              <w:rPr>
                <w:rFonts w:hint="eastAsia" w:ascii="仿宋_GB2312" w:eastAsia="仿宋_GB2312"/>
                <w:szCs w:val="21"/>
                <w:lang w:val="en-US" w:eastAsia="zh-CN"/>
              </w:rPr>
              <w:t>24</w:t>
            </w:r>
          </w:p>
        </w:tc>
        <w:tc>
          <w:tcPr>
            <w:tcW w:w="145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_GB2312" w:eastAsia="仿宋_GB2312"/>
                <w:szCs w:val="21"/>
                <w:lang w:val="en-US" w:eastAsia="zh-CN"/>
              </w:rPr>
            </w:pPr>
            <w:r>
              <w:rPr>
                <w:rFonts w:hint="eastAsia" w:ascii="仿宋_GB2312" w:eastAsia="仿宋_GB2312"/>
                <w:szCs w:val="21"/>
                <w:lang w:val="en-US" w:eastAsia="zh-CN"/>
              </w:rPr>
              <w:drawing>
                <wp:inline distT="0" distB="0" distL="114300" distR="114300">
                  <wp:extent cx="720090" cy="720090"/>
                  <wp:effectExtent l="0" t="0" r="3810" b="3810"/>
                  <wp:docPr id="58" name="图片 58" descr="13.国际业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13.国际业务"/>
                          <pic:cNvPicPr>
                            <a:picLocks noChangeAspect="1"/>
                          </pic:cNvPicPr>
                        </pic:nvPicPr>
                        <pic:blipFill>
                          <a:blip r:embed="rId20"/>
                          <a:stretch>
                            <a:fillRect/>
                          </a:stretch>
                        </pic:blipFill>
                        <pic:spPr>
                          <a:xfrm>
                            <a:off x="0" y="0"/>
                            <a:ext cx="720090" cy="720090"/>
                          </a:xfrm>
                          <a:prstGeom prst="rect">
                            <a:avLst/>
                          </a:prstGeom>
                        </pic:spPr>
                      </pic:pic>
                    </a:graphicData>
                  </a:graphic>
                </wp:inline>
              </w:drawing>
            </w:r>
          </w:p>
        </w:tc>
      </w:tr>
      <w:tr>
        <w:tblPrEx>
          <w:tblCellMar>
            <w:top w:w="0" w:type="dxa"/>
            <w:left w:w="108" w:type="dxa"/>
            <w:bottom w:w="0" w:type="dxa"/>
            <w:right w:w="108" w:type="dxa"/>
          </w:tblCellMar>
        </w:tblPrEx>
        <w:trPr>
          <w:trHeight w:val="990" w:hRule="atLeast"/>
          <w:jc w:val="center"/>
        </w:trPr>
        <w:tc>
          <w:tcPr>
            <w:tcW w:w="198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jc w:val="center"/>
              <w:textAlignment w:val="auto"/>
              <w:rPr>
                <w:rFonts w:ascii="仿宋_GB2312" w:eastAsia="仿宋_GB2312"/>
                <w:szCs w:val="21"/>
              </w:rPr>
            </w:pPr>
          </w:p>
        </w:tc>
        <w:tc>
          <w:tcPr>
            <w:tcW w:w="137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textAlignment w:val="auto"/>
              <w:rPr>
                <w:rFonts w:ascii="仿宋_GB2312" w:eastAsia="仿宋_GB2312"/>
                <w:szCs w:val="21"/>
              </w:rPr>
            </w:pPr>
            <w:r>
              <w:rPr>
                <w:rFonts w:hint="eastAsia" w:ascii="仿宋_GB2312" w:eastAsia="仿宋_GB2312"/>
                <w:szCs w:val="21"/>
              </w:rPr>
              <w:t>投资理财</w:t>
            </w:r>
          </w:p>
        </w:tc>
        <w:tc>
          <w:tcPr>
            <w:tcW w:w="38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left"/>
              <w:textAlignment w:val="auto"/>
              <w:rPr>
                <w:rFonts w:ascii="仿宋_GB2312" w:eastAsia="仿宋_GB2312"/>
                <w:szCs w:val="21"/>
              </w:rPr>
            </w:pPr>
            <w:r>
              <w:rPr>
                <w:rFonts w:hint="default" w:ascii="仿宋_GB2312" w:eastAsia="仿宋_GB2312"/>
                <w:szCs w:val="21"/>
                <w:lang w:val="en-US" w:eastAsia="zh-CN"/>
              </w:rPr>
              <w:t>金雪球系列理财产品</w:t>
            </w:r>
          </w:p>
        </w:tc>
        <w:tc>
          <w:tcPr>
            <w:tcW w:w="83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textAlignment w:val="auto"/>
              <w:rPr>
                <w:rFonts w:hint="default" w:ascii="仿宋_GB2312" w:eastAsia="仿宋_GB2312"/>
                <w:szCs w:val="21"/>
                <w:lang w:val="en-US" w:eastAsia="zh-CN"/>
              </w:rPr>
            </w:pPr>
            <w:r>
              <w:rPr>
                <w:rFonts w:hint="eastAsia" w:ascii="仿宋_GB2312" w:eastAsia="仿宋_GB2312"/>
                <w:szCs w:val="21"/>
                <w:lang w:val="en-US" w:eastAsia="zh-CN"/>
              </w:rPr>
              <w:t>27</w:t>
            </w:r>
          </w:p>
        </w:tc>
        <w:tc>
          <w:tcPr>
            <w:tcW w:w="145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_GB2312" w:eastAsia="仿宋_GB2312"/>
                <w:szCs w:val="21"/>
                <w:lang w:val="en-US" w:eastAsia="zh-CN"/>
              </w:rPr>
            </w:pPr>
            <w:r>
              <w:rPr>
                <w:rFonts w:hint="eastAsia" w:ascii="仿宋_GB2312" w:eastAsia="仿宋_GB2312"/>
                <w:szCs w:val="21"/>
                <w:lang w:val="en-US" w:eastAsia="zh-CN"/>
              </w:rPr>
              <w:drawing>
                <wp:inline distT="0" distB="0" distL="114300" distR="114300">
                  <wp:extent cx="720090" cy="720090"/>
                  <wp:effectExtent l="0" t="0" r="3810" b="3810"/>
                  <wp:docPr id="59" name="图片 59" descr="14.金雪球系列理财产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descr="14.金雪球系列理财产品"/>
                          <pic:cNvPicPr>
                            <a:picLocks noChangeAspect="1"/>
                          </pic:cNvPicPr>
                        </pic:nvPicPr>
                        <pic:blipFill>
                          <a:blip r:embed="rId21"/>
                          <a:stretch>
                            <a:fillRect/>
                          </a:stretch>
                        </pic:blipFill>
                        <pic:spPr>
                          <a:xfrm>
                            <a:off x="0" y="0"/>
                            <a:ext cx="720090" cy="720090"/>
                          </a:xfrm>
                          <a:prstGeom prst="rect">
                            <a:avLst/>
                          </a:prstGeom>
                        </pic:spPr>
                      </pic:pic>
                    </a:graphicData>
                  </a:graphic>
                </wp:inline>
              </w:drawing>
            </w:r>
          </w:p>
        </w:tc>
      </w:tr>
      <w:tr>
        <w:tblPrEx>
          <w:tblCellMar>
            <w:top w:w="0" w:type="dxa"/>
            <w:left w:w="108" w:type="dxa"/>
            <w:bottom w:w="0" w:type="dxa"/>
            <w:right w:w="108" w:type="dxa"/>
          </w:tblCellMar>
        </w:tblPrEx>
        <w:trPr>
          <w:trHeight w:val="1380" w:hRule="atLeast"/>
          <w:jc w:val="center"/>
        </w:trPr>
        <w:tc>
          <w:tcPr>
            <w:tcW w:w="198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jc w:val="center"/>
              <w:textAlignment w:val="auto"/>
              <w:rPr>
                <w:rFonts w:ascii="仿宋_GB2312" w:eastAsia="仿宋_GB2312"/>
                <w:szCs w:val="21"/>
              </w:rPr>
            </w:pPr>
          </w:p>
        </w:tc>
        <w:tc>
          <w:tcPr>
            <w:tcW w:w="1373" w:type="dxa"/>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textAlignment w:val="auto"/>
              <w:rPr>
                <w:rFonts w:hint="default" w:ascii="仿宋_GB2312" w:eastAsia="仿宋_GB2312"/>
                <w:szCs w:val="21"/>
                <w:lang w:val="en-US" w:eastAsia="zh-CN"/>
              </w:rPr>
            </w:pPr>
            <w:r>
              <w:rPr>
                <w:rFonts w:hint="eastAsia" w:ascii="仿宋_GB2312" w:eastAsia="仿宋_GB2312"/>
                <w:szCs w:val="21"/>
                <w:lang w:val="en-US" w:eastAsia="zh-CN"/>
              </w:rPr>
              <w:t>票据业务</w:t>
            </w:r>
          </w:p>
        </w:tc>
        <w:tc>
          <w:tcPr>
            <w:tcW w:w="3876" w:type="dxa"/>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left"/>
              <w:textAlignment w:val="auto"/>
              <w:rPr>
                <w:rFonts w:ascii="仿宋_GB2312" w:eastAsia="仿宋_GB2312"/>
                <w:szCs w:val="21"/>
              </w:rPr>
            </w:pPr>
            <w:r>
              <w:rPr>
                <w:rFonts w:hint="eastAsia" w:ascii="仿宋_GB2312" w:eastAsia="仿宋_GB2312"/>
                <w:szCs w:val="21"/>
                <w:lang w:val="en-US" w:eastAsia="zh-CN"/>
              </w:rPr>
              <w:t>商业承兑汇票最高限额审批</w:t>
            </w:r>
          </w:p>
        </w:tc>
        <w:tc>
          <w:tcPr>
            <w:tcW w:w="838" w:type="dxa"/>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textAlignment w:val="auto"/>
              <w:rPr>
                <w:rFonts w:hint="default" w:ascii="仿宋_GB2312" w:eastAsia="仿宋_GB2312"/>
                <w:szCs w:val="21"/>
                <w:lang w:val="en-US" w:eastAsia="zh-CN"/>
              </w:rPr>
            </w:pPr>
            <w:r>
              <w:rPr>
                <w:rFonts w:hint="eastAsia" w:ascii="仿宋_GB2312" w:eastAsia="仿宋_GB2312"/>
                <w:szCs w:val="21"/>
                <w:lang w:val="en-US" w:eastAsia="zh-CN"/>
              </w:rPr>
              <w:t>29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_GB2312" w:eastAsia="仿宋_GB2312"/>
                <w:szCs w:val="21"/>
                <w:lang w:val="en-US" w:eastAsia="zh-CN"/>
              </w:rPr>
            </w:pPr>
            <w:r>
              <w:rPr>
                <w:rFonts w:hint="eastAsia" w:ascii="仿宋_GB2312" w:eastAsia="仿宋_GB2312"/>
                <w:szCs w:val="21"/>
                <w:lang w:val="en-US" w:eastAsia="zh-CN"/>
              </w:rPr>
              <w:drawing>
                <wp:inline distT="0" distB="0" distL="114300" distR="114300">
                  <wp:extent cx="720090" cy="720090"/>
                  <wp:effectExtent l="0" t="0" r="3810" b="3810"/>
                  <wp:docPr id="60" name="图片 60" descr="15.商业承兑汇票最高限额审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15.商业承兑汇票最高限额审批"/>
                          <pic:cNvPicPr>
                            <a:picLocks noChangeAspect="1"/>
                          </pic:cNvPicPr>
                        </pic:nvPicPr>
                        <pic:blipFill>
                          <a:blip r:embed="rId22"/>
                          <a:stretch>
                            <a:fillRect/>
                          </a:stretch>
                        </pic:blipFill>
                        <pic:spPr>
                          <a:xfrm>
                            <a:off x="0" y="0"/>
                            <a:ext cx="720090" cy="720090"/>
                          </a:xfrm>
                          <a:prstGeom prst="rect">
                            <a:avLst/>
                          </a:prstGeom>
                        </pic:spPr>
                      </pic:pic>
                    </a:graphicData>
                  </a:graphic>
                </wp:inline>
              </w:drawing>
            </w:r>
          </w:p>
        </w:tc>
      </w:tr>
      <w:tr>
        <w:tblPrEx>
          <w:tblCellMar>
            <w:top w:w="0" w:type="dxa"/>
            <w:left w:w="108" w:type="dxa"/>
            <w:bottom w:w="0" w:type="dxa"/>
            <w:right w:w="108" w:type="dxa"/>
          </w:tblCellMar>
        </w:tblPrEx>
        <w:trPr>
          <w:trHeight w:val="1037" w:hRule="atLeast"/>
          <w:jc w:val="center"/>
        </w:trPr>
        <w:tc>
          <w:tcPr>
            <w:tcW w:w="1986" w:type="dxa"/>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textAlignment w:val="auto"/>
              <w:rPr>
                <w:rFonts w:ascii="仿宋_GB2312" w:eastAsia="仿宋_GB2312"/>
                <w:szCs w:val="21"/>
              </w:rPr>
            </w:pPr>
            <w:r>
              <w:rPr>
                <w:rFonts w:hint="eastAsia" w:ascii="仿宋_GB2312" w:eastAsia="仿宋_GB2312"/>
                <w:szCs w:val="21"/>
              </w:rPr>
              <w:t>金融市场</w:t>
            </w:r>
          </w:p>
        </w:tc>
        <w:tc>
          <w:tcPr>
            <w:tcW w:w="137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_GB2312" w:eastAsia="仿宋_GB2312"/>
                <w:szCs w:val="21"/>
                <w:lang w:val="en-US" w:eastAsia="zh-CN"/>
              </w:rPr>
            </w:pPr>
            <w:r>
              <w:rPr>
                <w:rFonts w:hint="eastAsia" w:ascii="仿宋_GB2312" w:eastAsia="仿宋_GB2312"/>
                <w:szCs w:val="21"/>
              </w:rPr>
              <w:t>票据</w:t>
            </w:r>
            <w:r>
              <w:rPr>
                <w:rFonts w:hint="eastAsia" w:ascii="仿宋_GB2312" w:eastAsia="仿宋_GB2312"/>
                <w:szCs w:val="21"/>
                <w:lang w:val="en-US" w:eastAsia="zh-CN"/>
              </w:rPr>
              <w:t>业务</w:t>
            </w:r>
          </w:p>
        </w:tc>
        <w:tc>
          <w:tcPr>
            <w:tcW w:w="387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left"/>
              <w:textAlignment w:val="auto"/>
              <w:rPr>
                <w:rFonts w:ascii="仿宋_GB2312" w:eastAsia="仿宋_GB2312"/>
                <w:szCs w:val="21"/>
              </w:rPr>
            </w:pPr>
            <w:r>
              <w:rPr>
                <w:rFonts w:hint="eastAsia" w:ascii="仿宋_GB2312" w:eastAsia="仿宋_GB2312"/>
                <w:szCs w:val="21"/>
                <w:lang w:val="en-US" w:eastAsia="zh-CN"/>
              </w:rPr>
              <w:t>银行承兑汇票贴现</w:t>
            </w:r>
          </w:p>
        </w:tc>
        <w:tc>
          <w:tcPr>
            <w:tcW w:w="83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textAlignment w:val="auto"/>
              <w:rPr>
                <w:rFonts w:hint="default" w:ascii="仿宋_GB2312" w:eastAsia="仿宋_GB2312"/>
                <w:szCs w:val="21"/>
                <w:lang w:val="en-US" w:eastAsia="zh-CN"/>
              </w:rPr>
            </w:pPr>
            <w:r>
              <w:rPr>
                <w:rFonts w:hint="eastAsia" w:ascii="仿宋_GB2312" w:eastAsia="仿宋_GB2312"/>
                <w:szCs w:val="21"/>
                <w:lang w:val="en-US" w:eastAsia="zh-CN"/>
              </w:rPr>
              <w:t>30</w:t>
            </w:r>
          </w:p>
        </w:tc>
        <w:tc>
          <w:tcPr>
            <w:tcW w:w="145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_GB2312" w:eastAsia="仿宋_GB2312"/>
                <w:szCs w:val="21"/>
                <w:lang w:eastAsia="zh-CN"/>
              </w:rPr>
            </w:pPr>
            <w:r>
              <w:rPr>
                <w:rFonts w:hint="eastAsia" w:ascii="仿宋_GB2312" w:eastAsia="仿宋_GB2312"/>
                <w:szCs w:val="21"/>
                <w:lang w:eastAsia="zh-CN"/>
              </w:rPr>
              <w:drawing>
                <wp:inline distT="0" distB="0" distL="114300" distR="114300">
                  <wp:extent cx="720090" cy="720090"/>
                  <wp:effectExtent l="0" t="0" r="3810" b="3810"/>
                  <wp:docPr id="61" name="图片 61" descr="16.银行承兑汇票贴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16.银行承兑汇票贴现"/>
                          <pic:cNvPicPr>
                            <a:picLocks noChangeAspect="1"/>
                          </pic:cNvPicPr>
                        </pic:nvPicPr>
                        <pic:blipFill>
                          <a:blip r:embed="rId23"/>
                          <a:stretch>
                            <a:fillRect/>
                          </a:stretch>
                        </pic:blipFill>
                        <pic:spPr>
                          <a:xfrm>
                            <a:off x="0" y="0"/>
                            <a:ext cx="720090" cy="720090"/>
                          </a:xfrm>
                          <a:prstGeom prst="rect">
                            <a:avLst/>
                          </a:prstGeom>
                        </pic:spPr>
                      </pic:pic>
                    </a:graphicData>
                  </a:graphic>
                </wp:inline>
              </w:drawing>
            </w:r>
          </w:p>
        </w:tc>
      </w:tr>
    </w:tbl>
    <w:p>
      <w:pPr>
        <w:keepNext w:val="0"/>
        <w:keepLines w:val="0"/>
        <w:pageBreakBefore w:val="0"/>
        <w:widowControl w:val="0"/>
        <w:kinsoku/>
        <w:wordWrap/>
        <w:overflowPunct/>
        <w:topLinePunct w:val="0"/>
        <w:autoSpaceDE/>
        <w:autoSpaceDN/>
        <w:bidi w:val="0"/>
        <w:ind w:firstLine="1600" w:firstLineChars="500"/>
        <w:jc w:val="both"/>
        <w:textAlignment w:val="auto"/>
        <w:rPr>
          <w:rFonts w:hint="eastAsia" w:ascii="阿里巴巴普惠体 R" w:hAnsi="阿里巴巴普惠体 R" w:eastAsia="阿里巴巴普惠体 R" w:cs="阿里巴巴普惠体 R"/>
          <w:sz w:val="32"/>
          <w:szCs w:val="32"/>
          <w:lang w:val="en-US" w:eastAsia="zh-CN"/>
        </w:rPr>
      </w:pPr>
    </w:p>
    <w:p>
      <w:pPr>
        <w:keepNext w:val="0"/>
        <w:keepLines w:val="0"/>
        <w:pageBreakBefore w:val="0"/>
        <w:widowControl w:val="0"/>
        <w:kinsoku/>
        <w:wordWrap/>
        <w:overflowPunct/>
        <w:topLinePunct w:val="0"/>
        <w:autoSpaceDE/>
        <w:autoSpaceDN/>
        <w:bidi w:val="0"/>
        <w:ind w:firstLine="1600" w:firstLineChars="500"/>
        <w:jc w:val="both"/>
        <w:textAlignment w:val="auto"/>
        <w:rPr>
          <w:rFonts w:hint="eastAsia" w:ascii="阿里巴巴普惠体 R" w:hAnsi="阿里巴巴普惠体 R" w:eastAsia="阿里巴巴普惠体 R" w:cs="阿里巴巴普惠体 R"/>
          <w:sz w:val="32"/>
          <w:szCs w:val="32"/>
          <w:lang w:val="en-US" w:eastAsia="zh-CN"/>
        </w:rPr>
      </w:pPr>
    </w:p>
    <w:p>
      <w:pPr>
        <w:keepNext w:val="0"/>
        <w:keepLines w:val="0"/>
        <w:pageBreakBefore w:val="0"/>
        <w:widowControl w:val="0"/>
        <w:kinsoku/>
        <w:wordWrap/>
        <w:overflowPunct/>
        <w:topLinePunct w:val="0"/>
        <w:autoSpaceDE/>
        <w:autoSpaceDN/>
        <w:bidi w:val="0"/>
        <w:ind w:firstLine="1600" w:firstLineChars="500"/>
        <w:jc w:val="both"/>
        <w:textAlignment w:val="auto"/>
        <w:rPr>
          <w:rFonts w:hint="eastAsia" w:ascii="阿里巴巴普惠体 R" w:hAnsi="阿里巴巴普惠体 R" w:eastAsia="阿里巴巴普惠体 R" w:cs="阿里巴巴普惠体 R"/>
          <w:sz w:val="32"/>
          <w:szCs w:val="32"/>
          <w:lang w:val="en-US" w:eastAsia="zh-CN"/>
        </w:rPr>
      </w:pPr>
    </w:p>
    <w:p>
      <w:pPr>
        <w:keepNext w:val="0"/>
        <w:keepLines w:val="0"/>
        <w:pageBreakBefore w:val="0"/>
        <w:widowControl w:val="0"/>
        <w:kinsoku/>
        <w:wordWrap/>
        <w:overflowPunct/>
        <w:topLinePunct w:val="0"/>
        <w:autoSpaceDE/>
        <w:autoSpaceDN/>
        <w:bidi w:val="0"/>
        <w:ind w:firstLine="1600" w:firstLineChars="500"/>
        <w:jc w:val="both"/>
        <w:textAlignment w:val="auto"/>
        <w:rPr>
          <w:rFonts w:hint="eastAsia" w:ascii="阿里巴巴普惠体 R" w:hAnsi="阿里巴巴普惠体 R" w:eastAsia="阿里巴巴普惠体 R" w:cs="阿里巴巴普惠体 R"/>
          <w:sz w:val="32"/>
          <w:szCs w:val="32"/>
          <w:lang w:val="en-US" w:eastAsia="zh-CN"/>
        </w:rPr>
      </w:pPr>
    </w:p>
    <w:p>
      <w:pPr>
        <w:keepNext w:val="0"/>
        <w:keepLines w:val="0"/>
        <w:pageBreakBefore w:val="0"/>
        <w:widowControl w:val="0"/>
        <w:kinsoku/>
        <w:wordWrap/>
        <w:overflowPunct/>
        <w:topLinePunct w:val="0"/>
        <w:autoSpaceDE/>
        <w:autoSpaceDN/>
        <w:bidi w:val="0"/>
        <w:ind w:firstLine="1600" w:firstLineChars="500"/>
        <w:jc w:val="both"/>
        <w:textAlignment w:val="auto"/>
        <w:rPr>
          <w:rFonts w:hint="eastAsia" w:ascii="阿里巴巴普惠体 R" w:hAnsi="阿里巴巴普惠体 R" w:eastAsia="阿里巴巴普惠体 R" w:cs="阿里巴巴普惠体 R"/>
          <w:sz w:val="32"/>
          <w:szCs w:val="32"/>
          <w:lang w:val="en-US" w:eastAsia="zh-CN"/>
        </w:rPr>
      </w:pPr>
    </w:p>
    <w:p>
      <w:pPr>
        <w:keepNext w:val="0"/>
        <w:keepLines w:val="0"/>
        <w:pageBreakBefore w:val="0"/>
        <w:widowControl w:val="0"/>
        <w:kinsoku/>
        <w:wordWrap/>
        <w:overflowPunct/>
        <w:topLinePunct w:val="0"/>
        <w:autoSpaceDE/>
        <w:autoSpaceDN/>
        <w:bidi w:val="0"/>
        <w:ind w:firstLine="1600" w:firstLineChars="500"/>
        <w:jc w:val="both"/>
        <w:textAlignment w:val="auto"/>
        <w:rPr>
          <w:rFonts w:hint="eastAsia" w:ascii="阿里巴巴普惠体 R" w:hAnsi="阿里巴巴普惠体 R" w:eastAsia="阿里巴巴普惠体 R" w:cs="阿里巴巴普惠体 R"/>
          <w:sz w:val="32"/>
          <w:szCs w:val="32"/>
          <w:lang w:val="en-US" w:eastAsia="zh-CN"/>
        </w:rPr>
      </w:pPr>
    </w:p>
    <w:p>
      <w:pPr>
        <w:keepNext w:val="0"/>
        <w:keepLines w:val="0"/>
        <w:pageBreakBefore w:val="0"/>
        <w:widowControl w:val="0"/>
        <w:kinsoku/>
        <w:wordWrap/>
        <w:overflowPunct/>
        <w:topLinePunct w:val="0"/>
        <w:autoSpaceDE/>
        <w:autoSpaceDN/>
        <w:bidi w:val="0"/>
        <w:ind w:firstLine="2209" w:firstLineChars="500"/>
        <w:jc w:val="both"/>
        <w:textAlignment w:val="auto"/>
        <w:rPr>
          <w:rFonts w:hint="eastAsia" w:ascii="宋体" w:hAnsi="宋体" w:eastAsia="宋体"/>
          <w:b/>
          <w:sz w:val="44"/>
          <w:szCs w:val="44"/>
          <w:lang w:val="en-US" w:eastAsia="zh-CN"/>
        </w:rPr>
      </w:pPr>
      <w:r>
        <w:rPr>
          <w:rFonts w:hint="eastAsia" w:ascii="宋体" w:hAnsi="宋体" w:eastAsia="宋体"/>
          <w:b/>
          <w:sz w:val="44"/>
          <w:szCs w:val="44"/>
          <w:lang w:val="en-US" w:eastAsia="zh-CN"/>
        </w:rPr>
        <w:t>办事不找关系路径</w:t>
      </w:r>
    </w:p>
    <w:p>
      <w:pPr>
        <w:keepNext w:val="0"/>
        <w:keepLines w:val="0"/>
        <w:pageBreakBefore w:val="0"/>
        <w:widowControl w:val="0"/>
        <w:kinsoku/>
        <w:wordWrap/>
        <w:overflowPunct/>
        <w:topLinePunct w:val="0"/>
        <w:autoSpaceDE/>
        <w:autoSpaceDN/>
        <w:bidi w:val="0"/>
        <w:ind w:firstLine="2200" w:firstLineChars="500"/>
        <w:jc w:val="both"/>
        <w:textAlignment w:val="auto"/>
        <w:rPr>
          <w:rFonts w:hint="eastAsia" w:ascii="仿宋" w:hAnsi="仿宋" w:eastAsia="仿宋" w:cs="仿宋"/>
          <w:b/>
          <w:sz w:val="32"/>
          <w:szCs w:val="32"/>
          <w:lang w:val="en-US" w:eastAsia="zh-CN"/>
        </w:rPr>
      </w:pPr>
      <w:r>
        <w:rPr>
          <w:sz w:val="44"/>
        </w:rPr>
        <mc:AlternateContent>
          <mc:Choice Requires="wps">
            <w:drawing>
              <wp:anchor distT="0" distB="0" distL="114300" distR="114300" simplePos="0" relativeHeight="251671552" behindDoc="0" locked="0" layoutInCell="1" allowOverlap="1">
                <wp:simplePos x="0" y="0"/>
                <wp:positionH relativeFrom="column">
                  <wp:posOffset>2615565</wp:posOffset>
                </wp:positionH>
                <wp:positionV relativeFrom="paragraph">
                  <wp:posOffset>161290</wp:posOffset>
                </wp:positionV>
                <wp:extent cx="3420110" cy="901065"/>
                <wp:effectExtent l="4445" t="4445" r="23495" b="8890"/>
                <wp:wrapNone/>
                <wp:docPr id="76" name="文本框 76"/>
                <wp:cNvGraphicFramePr/>
                <a:graphic xmlns:a="http://schemas.openxmlformats.org/drawingml/2006/main">
                  <a:graphicData uri="http://schemas.microsoft.com/office/word/2010/wordprocessingShape">
                    <wps:wsp>
                      <wps:cNvSpPr txBox="1"/>
                      <wps:spPr>
                        <a:xfrm>
                          <a:off x="3758565" y="1471930"/>
                          <a:ext cx="3420110" cy="9010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1"/>
                              </w:numPr>
                              <w:kinsoku/>
                              <w:wordWrap/>
                              <w:overflowPunct/>
                              <w:topLinePunct w:val="0"/>
                              <w:autoSpaceDE/>
                              <w:autoSpaceDN/>
                              <w:bidi w:val="0"/>
                              <w:jc w:val="left"/>
                              <w:textAlignment w:val="auto"/>
                            </w:pPr>
                            <w:r>
                              <w:rPr>
                                <w:rFonts w:hint="eastAsia" w:ascii="仿宋_GB2312" w:eastAsia="仿宋_GB2312"/>
                                <w:szCs w:val="21"/>
                                <w:lang w:eastAsia="zh-CN"/>
                              </w:rPr>
                              <w:t>个人外汇业务；</w:t>
                            </w:r>
                            <w:r>
                              <w:rPr>
                                <w:rFonts w:hint="eastAsia" w:ascii="仿宋" w:hAnsi="仿宋" w:eastAsia="仿宋" w:cs="仿宋"/>
                                <w:b w:val="0"/>
                                <w:bCs/>
                                <w:sz w:val="21"/>
                                <w:szCs w:val="21"/>
                                <w:vertAlign w:val="baseline"/>
                                <w:lang w:val="en-US" w:eastAsia="zh-CN"/>
                              </w:rPr>
                              <w:t>2.Ⅰ类卡、Ⅱ类卡、手机银行、网上银行、快捷支付；3.</w:t>
                            </w:r>
                            <w:r>
                              <w:rPr>
                                <w:rFonts w:hint="eastAsia" w:ascii="仿宋" w:hAnsi="仿宋" w:eastAsia="仿宋" w:cs="仿宋"/>
                                <w:b w:val="0"/>
                                <w:bCs/>
                                <w:sz w:val="21"/>
                                <w:szCs w:val="21"/>
                                <w:highlight w:val="none"/>
                                <w:vertAlign w:val="baseline"/>
                                <w:lang w:val="en-US" w:eastAsia="zh-CN"/>
                              </w:rPr>
                              <w:t>个人养老金开户；</w:t>
                            </w:r>
                            <w:r>
                              <w:rPr>
                                <w:rFonts w:hint="eastAsia" w:ascii="仿宋_GB2312" w:eastAsia="仿宋_GB2312"/>
                                <w:szCs w:val="21"/>
                                <w:lang w:val="en-US" w:eastAsia="zh-CN"/>
                              </w:rPr>
                              <w:t>4.活期储蓄存款、定期储蓄存款、个人普通通知存款、福运金、寰宇金、结构性存款、兴薪存款、大额存单</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5.95pt;margin-top:12.7pt;height:70.95pt;width:269.3pt;z-index:251671552;mso-width-relative:page;mso-height-relative:page;" fillcolor="#FFFFFF [3201]" filled="t" stroked="t" coordsize="21600,21600" o:gfxdata="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PJ8pUHXAAAACgEAAA8AAAAAAAAAAQAg&#10;AAAAIgAAAGRycy9kb3ducmV2LnhtbFBLAQIUABQAAAAIAIdO4kD0Tou/SAIAAHcEAAAOAAAAAAAA&#10;AAEAIAAAACYBAABkcnMvZTJvRG9jLnhtbFBLBQYAAAAABgAGAFkBAADgBQAAAAA=&#10;">
                <v:fill on="t" focussize="0,0"/>
                <v:stroke weight="0.5pt" color="#000000 [3204]" joinstyle="round"/>
                <v:imagedata o:title=""/>
                <o:lock v:ext="edit" aspectratio="f"/>
                <v:textbox>
                  <w:txbxContent>
                    <w:p>
                      <w:pPr>
                        <w:keepNext w:val="0"/>
                        <w:keepLines w:val="0"/>
                        <w:pageBreakBefore w:val="0"/>
                        <w:widowControl w:val="0"/>
                        <w:numPr>
                          <w:ilvl w:val="0"/>
                          <w:numId w:val="1"/>
                        </w:numPr>
                        <w:kinsoku/>
                        <w:wordWrap/>
                        <w:overflowPunct/>
                        <w:topLinePunct w:val="0"/>
                        <w:autoSpaceDE/>
                        <w:autoSpaceDN/>
                        <w:bidi w:val="0"/>
                        <w:jc w:val="left"/>
                        <w:textAlignment w:val="auto"/>
                      </w:pPr>
                      <w:r>
                        <w:rPr>
                          <w:rFonts w:hint="eastAsia" w:ascii="仿宋_GB2312" w:eastAsia="仿宋_GB2312"/>
                          <w:szCs w:val="21"/>
                          <w:lang w:eastAsia="zh-CN"/>
                        </w:rPr>
                        <w:t>个人外汇业务；</w:t>
                      </w:r>
                      <w:r>
                        <w:rPr>
                          <w:rFonts w:hint="eastAsia" w:ascii="仿宋" w:hAnsi="仿宋" w:eastAsia="仿宋" w:cs="仿宋"/>
                          <w:b w:val="0"/>
                          <w:bCs/>
                          <w:sz w:val="21"/>
                          <w:szCs w:val="21"/>
                          <w:vertAlign w:val="baseline"/>
                          <w:lang w:val="en-US" w:eastAsia="zh-CN"/>
                        </w:rPr>
                        <w:t>2.Ⅰ类卡、Ⅱ类卡、手机银行、网上银行、快捷支付；3.</w:t>
                      </w:r>
                      <w:r>
                        <w:rPr>
                          <w:rFonts w:hint="eastAsia" w:ascii="仿宋" w:hAnsi="仿宋" w:eastAsia="仿宋" w:cs="仿宋"/>
                          <w:b w:val="0"/>
                          <w:bCs/>
                          <w:sz w:val="21"/>
                          <w:szCs w:val="21"/>
                          <w:highlight w:val="none"/>
                          <w:vertAlign w:val="baseline"/>
                          <w:lang w:val="en-US" w:eastAsia="zh-CN"/>
                        </w:rPr>
                        <w:t>个人养老金开户；</w:t>
                      </w:r>
                      <w:r>
                        <w:rPr>
                          <w:rFonts w:hint="eastAsia" w:ascii="仿宋_GB2312" w:eastAsia="仿宋_GB2312"/>
                          <w:szCs w:val="21"/>
                          <w:lang w:val="en-US" w:eastAsia="zh-CN"/>
                        </w:rPr>
                        <w:t>4.活期储蓄存款、定期储蓄存款、个人普通通知存款、福运金、寰宇金、结构性存款、兴薪存款、大额存单</w:t>
                      </w:r>
                    </w:p>
                  </w:txbxContent>
                </v:textbox>
              </v:shape>
            </w:pict>
          </mc:Fallback>
        </mc:AlternateContent>
      </w:r>
      <w:r>
        <w:rPr>
          <w:rFonts w:hint="eastAsia" w:ascii="宋体" w:hAnsi="宋体" w:eastAsia="宋体"/>
          <w:b/>
          <w:sz w:val="44"/>
          <w:szCs w:val="44"/>
          <w:lang w:val="en-US" w:eastAsia="zh-CN"/>
        </w:rPr>
        <w:t xml:space="preserve">    </w:t>
      </w:r>
    </w:p>
    <w:p>
      <w:pPr>
        <w:keepNext w:val="0"/>
        <w:keepLines w:val="0"/>
        <w:pageBreakBefore w:val="0"/>
        <w:widowControl w:val="0"/>
        <w:kinsoku/>
        <w:wordWrap/>
        <w:overflowPunct/>
        <w:topLinePunct w:val="0"/>
        <w:autoSpaceDE/>
        <w:autoSpaceDN/>
        <w:bidi w:val="0"/>
        <w:ind w:firstLine="2200" w:firstLineChars="500"/>
        <w:jc w:val="both"/>
        <w:textAlignment w:val="auto"/>
        <w:rPr>
          <w:rFonts w:hint="eastAsia" w:ascii="宋体" w:hAnsi="宋体" w:eastAsia="宋体"/>
          <w:b/>
          <w:sz w:val="44"/>
          <w:szCs w:val="44"/>
          <w:lang w:val="en-US" w:eastAsia="zh-CN"/>
        </w:rPr>
      </w:pPr>
      <w:r>
        <w:rPr>
          <w:sz w:val="44"/>
        </w:rPr>
        <mc:AlternateContent>
          <mc:Choice Requires="wps">
            <w:drawing>
              <wp:anchor distT="0" distB="0" distL="114300" distR="114300" simplePos="0" relativeHeight="251684864" behindDoc="0" locked="0" layoutInCell="1" allowOverlap="1">
                <wp:simplePos x="0" y="0"/>
                <wp:positionH relativeFrom="column">
                  <wp:posOffset>2374900</wp:posOffset>
                </wp:positionH>
                <wp:positionV relativeFrom="paragraph">
                  <wp:posOffset>253365</wp:posOffset>
                </wp:positionV>
                <wp:extent cx="228600" cy="1905"/>
                <wp:effectExtent l="0" t="0" r="0" b="0"/>
                <wp:wrapNone/>
                <wp:docPr id="92" name="直接连接符 92"/>
                <wp:cNvGraphicFramePr/>
                <a:graphic xmlns:a="http://schemas.openxmlformats.org/drawingml/2006/main">
                  <a:graphicData uri="http://schemas.microsoft.com/office/word/2010/wordprocessingShape">
                    <wps:wsp>
                      <wps:cNvCnPr/>
                      <wps:spPr>
                        <a:xfrm>
                          <a:off x="0" y="0"/>
                          <a:ext cx="228600" cy="19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7pt;margin-top:19.95pt;height:0.15pt;width:18pt;z-index:251684864;mso-width-relative:page;mso-height-relative:page;" filled="f" stroked="t" coordsize="21600,21600" o:gfxdata="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zVjl2QAAAAkBAAAPAAAAAAAAAAEAIAAAACIA&#10;AABkcnMvZG93bnJldi54bWxQSwECFAAUAAAACACHTuJAVdg1FM8BAABnAwAADgAAAAAAAAABACAA&#10;AAAoAQAAZHJzL2Uyb0RvYy54bWxQSwUGAAAAAAYABgBZAQAAaQUAAAAA&#10;">
                <v:fill on="f" focussize="0,0"/>
                <v:stroke weight="0.5pt" color="#5B9BD5 [3204]" miterlimit="8" joinstyle="miter"/>
                <v:imagedata o:title=""/>
                <o:lock v:ext="edit" aspectratio="f"/>
              </v:line>
            </w:pict>
          </mc:Fallback>
        </mc:AlternateContent>
      </w:r>
      <w:r>
        <w:rPr>
          <w:sz w:val="44"/>
        </w:rPr>
        <mc:AlternateContent>
          <mc:Choice Requires="wps">
            <w:drawing>
              <wp:anchor distT="0" distB="0" distL="114300" distR="114300" simplePos="0" relativeHeight="251679744" behindDoc="0" locked="0" layoutInCell="1" allowOverlap="1">
                <wp:simplePos x="0" y="0"/>
                <wp:positionH relativeFrom="column">
                  <wp:posOffset>1143635</wp:posOffset>
                </wp:positionH>
                <wp:positionV relativeFrom="paragraph">
                  <wp:posOffset>269240</wp:posOffset>
                </wp:positionV>
                <wp:extent cx="191770" cy="2338070"/>
                <wp:effectExtent l="4445" t="4445" r="13335" b="19685"/>
                <wp:wrapNone/>
                <wp:docPr id="87" name="左中括号 87"/>
                <wp:cNvGraphicFramePr/>
                <a:graphic xmlns:a="http://schemas.openxmlformats.org/drawingml/2006/main">
                  <a:graphicData uri="http://schemas.microsoft.com/office/word/2010/wordprocessingShape">
                    <wps:wsp>
                      <wps:cNvSpPr/>
                      <wps:spPr>
                        <a:xfrm>
                          <a:off x="2286635" y="1976120"/>
                          <a:ext cx="191770" cy="2338070"/>
                        </a:xfrm>
                        <a:prstGeom prst="leftBracket">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85" type="#_x0000_t85" style="position:absolute;left:0pt;margin-left:90.05pt;margin-top:21.2pt;height:184.1pt;width:15.1pt;z-index:251679744;mso-width-relative:page;mso-height-relative:page;" filled="f" stroked="t" coordsize="21600,21600" o:gfxdata="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6WP8U1wAAAAoBAAAP&#10;AAAAAAAAAAEAIAAAACIAAABkcnMvZG93bnJldi54bWxQSwECFAAUAAAACACHTuJAjIgubeABAAB6&#10;AwAADgAAAAAAAAABACAAAAAmAQAAZHJzL2Uyb0RvYy54bWxQSwUGAAAAAAYABgBZAQAAeAUAAAAA&#10;" adj="147">
                <v:fill on="f" focussize="0,0"/>
                <v:stroke weight="0.5pt" color="#5B9BD5 [3204]" miterlimit="8" joinstyle="miter"/>
                <v:imagedata o:title=""/>
                <o:lock v:ext="edit" aspectratio="f"/>
              </v:shape>
            </w:pict>
          </mc:Fallback>
        </mc:AlternateContent>
      </w:r>
      <w:r>
        <w:rPr>
          <w:sz w:val="44"/>
        </w:rPr>
        <mc:AlternateContent>
          <mc:Choice Requires="wps">
            <w:drawing>
              <wp:anchor distT="0" distB="0" distL="114300" distR="114300" simplePos="0" relativeHeight="251664384" behindDoc="0" locked="0" layoutInCell="1" allowOverlap="1">
                <wp:simplePos x="0" y="0"/>
                <wp:positionH relativeFrom="column">
                  <wp:posOffset>1360170</wp:posOffset>
                </wp:positionH>
                <wp:positionV relativeFrom="paragraph">
                  <wp:posOffset>8890</wp:posOffset>
                </wp:positionV>
                <wp:extent cx="1012190" cy="450850"/>
                <wp:effectExtent l="4445" t="4445" r="12065" b="20955"/>
                <wp:wrapNone/>
                <wp:docPr id="53" name="文本框 53"/>
                <wp:cNvGraphicFramePr/>
                <a:graphic xmlns:a="http://schemas.openxmlformats.org/drawingml/2006/main">
                  <a:graphicData uri="http://schemas.microsoft.com/office/word/2010/wordprocessingShape">
                    <wps:wsp>
                      <wps:cNvSpPr txBox="1"/>
                      <wps:spPr>
                        <a:xfrm>
                          <a:off x="2538095" y="1689735"/>
                          <a:ext cx="1012190" cy="4508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28"/>
                                <w:szCs w:val="28"/>
                                <w:lang w:val="en-US" w:eastAsia="zh-CN"/>
                              </w:rPr>
                            </w:pPr>
                            <w:r>
                              <w:rPr>
                                <w:rFonts w:hint="eastAsia"/>
                                <w:sz w:val="28"/>
                                <w:szCs w:val="28"/>
                                <w:lang w:val="en-US" w:eastAsia="zh-CN"/>
                              </w:rPr>
                              <w:t>现金窗口</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7.1pt;margin-top:0.7pt;height:35.5pt;width:79.7pt;z-index:251664384;mso-width-relative:page;mso-height-relative:page;" fillcolor="#FFFFFF [3201]" filled="t" stroked="t" coordsize="21600,21600" o:gfxdata="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1T1R31QAAAAgBAAAPAAAAAAAAAAEA&#10;IAAAACIAAABkcnMvZG93bnJldi54bWxQSwECFAAUAAAACACHTuJAWzKjhksCAAB3BAAADgAAAAAA&#10;AAABACAAAAAkAQAAZHJzL2Uyb0RvYy54bWxQSwUGAAAAAAYABgBZAQAA4QUAAAAA&#10;">
                <v:fill on="t" focussize="0,0"/>
                <v:stroke weight="0.5pt" color="#000000 [3204]" joinstyle="round"/>
                <v:imagedata o:title=""/>
                <o:lock v:ext="edit" aspectratio="f"/>
                <v:textbox>
                  <w:txbxContent>
                    <w:p>
                      <w:pPr>
                        <w:rPr>
                          <w:rFonts w:hint="eastAsia" w:eastAsiaTheme="minorEastAsia"/>
                          <w:sz w:val="28"/>
                          <w:szCs w:val="28"/>
                          <w:lang w:val="en-US" w:eastAsia="zh-CN"/>
                        </w:rPr>
                      </w:pPr>
                      <w:r>
                        <w:rPr>
                          <w:rFonts w:hint="eastAsia"/>
                          <w:sz w:val="28"/>
                          <w:szCs w:val="28"/>
                          <w:lang w:val="en-US" w:eastAsia="zh-CN"/>
                        </w:rPr>
                        <w:t>现金窗口</w:t>
                      </w:r>
                    </w:p>
                  </w:txbxContent>
                </v:textbox>
              </v:shape>
            </w:pict>
          </mc:Fallback>
        </mc:AlternateContent>
      </w:r>
    </w:p>
    <w:p>
      <w:pPr>
        <w:keepNext w:val="0"/>
        <w:keepLines w:val="0"/>
        <w:pageBreakBefore w:val="0"/>
        <w:widowControl w:val="0"/>
        <w:kinsoku/>
        <w:wordWrap/>
        <w:overflowPunct/>
        <w:topLinePunct w:val="0"/>
        <w:autoSpaceDE/>
        <w:autoSpaceDN/>
        <w:bidi w:val="0"/>
        <w:ind w:firstLine="2200" w:firstLineChars="500"/>
        <w:jc w:val="both"/>
        <w:textAlignment w:val="auto"/>
        <w:rPr>
          <w:rFonts w:hint="eastAsia" w:ascii="宋体" w:hAnsi="宋体" w:eastAsia="宋体"/>
          <w:b/>
          <w:sz w:val="44"/>
          <w:szCs w:val="44"/>
          <w:lang w:val="en-US" w:eastAsia="zh-CN"/>
        </w:rPr>
      </w:pPr>
      <w:r>
        <w:rPr>
          <w:sz w:val="44"/>
        </w:rPr>
        <mc:AlternateContent>
          <mc:Choice Requires="wps">
            <w:drawing>
              <wp:anchor distT="0" distB="0" distL="114300" distR="114300" simplePos="0" relativeHeight="251672576" behindDoc="0" locked="0" layoutInCell="1" allowOverlap="1">
                <wp:simplePos x="0" y="0"/>
                <wp:positionH relativeFrom="column">
                  <wp:posOffset>2615565</wp:posOffset>
                </wp:positionH>
                <wp:positionV relativeFrom="paragraph">
                  <wp:posOffset>365125</wp:posOffset>
                </wp:positionV>
                <wp:extent cx="3376295" cy="944245"/>
                <wp:effectExtent l="4445" t="4445" r="10160" b="22860"/>
                <wp:wrapNone/>
                <wp:docPr id="77" name="文本框 77"/>
                <wp:cNvGraphicFramePr/>
                <a:graphic xmlns:a="http://schemas.openxmlformats.org/drawingml/2006/main">
                  <a:graphicData uri="http://schemas.microsoft.com/office/word/2010/wordprocessingShape">
                    <wps:wsp>
                      <wps:cNvSpPr txBox="1"/>
                      <wps:spPr>
                        <a:xfrm>
                          <a:off x="3784600" y="2762250"/>
                          <a:ext cx="3376295" cy="9442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ascii="仿宋_GB2312" w:eastAsia="仿宋_GB2312"/>
                                <w:szCs w:val="21"/>
                              </w:rPr>
                              <w:t>兴银“稳享、恒盈、稳添利、添利、现金宝、周周发、季季高、天天万利宝、月月盈、日日新、兴承恒享、增盈、增利、悦动、丰利、丰收、安盈、安愉、灵动、睿动、睿盈、万汇通、兴动、兴合万利宝、汇利、聚利</w:t>
                            </w:r>
                            <w:r>
                              <w:rPr>
                                <w:rFonts w:hint="eastAsia" w:ascii="仿宋_GB2312" w:eastAsia="仿宋_GB2312"/>
                                <w:szCs w:val="21"/>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5.95pt;margin-top:28.75pt;height:74.35pt;width:265.85pt;z-index:251672576;mso-width-relative:page;mso-height-relative:page;" fillcolor="#FFFFFF [3201]" filled="t" stroked="t" coordsize="21600,21600" o:gfxdata="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K0+jdXYAAAACgEAAA8AAAAAAAAAAQAg&#10;AAAAIgAAAGRycy9kb3ducmV2LnhtbFBLAQIUABQAAAAIAIdO4kDJKGnmRwIAAHcEAAAOAAAAAAAA&#10;AAEAIAAAACcBAABkcnMvZTJvRG9jLnhtbFBLBQYAAAAABgAGAFkBAADgBQAAAAA=&#10;">
                <v:fill on="t" focussize="0,0"/>
                <v:stroke weight="0.5pt" color="#000000 [3204]" joinstyle="round"/>
                <v:imagedata o:title=""/>
                <o:lock v:ext="edit" aspectratio="f"/>
                <v:textbox>
                  <w:txbxContent>
                    <w:p>
                      <w:r>
                        <w:rPr>
                          <w:rFonts w:hint="eastAsia" w:ascii="仿宋_GB2312" w:eastAsia="仿宋_GB2312"/>
                          <w:szCs w:val="21"/>
                        </w:rPr>
                        <w:t>兴银“稳享、恒盈、稳添利、添利、现金宝、周周发、季季高、天天万利宝、月月盈、日日新、兴承恒享、增盈、增利、悦动、丰利、丰收、安盈、安愉、灵动、睿动、睿盈、万汇通、兴动、兴合万利宝、汇利、聚利</w:t>
                      </w:r>
                      <w:r>
                        <w:rPr>
                          <w:rFonts w:hint="eastAsia" w:ascii="仿宋_GB2312" w:eastAsia="仿宋_GB2312"/>
                          <w:szCs w:val="21"/>
                          <w:lang w:eastAsia="zh-CN"/>
                        </w:rPr>
                        <w:t>”</w:t>
                      </w:r>
                    </w:p>
                  </w:txbxContent>
                </v:textbox>
              </v:shape>
            </w:pict>
          </mc:Fallback>
        </mc:AlternateContent>
      </w:r>
    </w:p>
    <w:p>
      <w:pPr>
        <w:keepNext w:val="0"/>
        <w:keepLines w:val="0"/>
        <w:pageBreakBefore w:val="0"/>
        <w:widowControl w:val="0"/>
        <w:kinsoku/>
        <w:wordWrap/>
        <w:overflowPunct/>
        <w:topLinePunct w:val="0"/>
        <w:autoSpaceDE/>
        <w:autoSpaceDN/>
        <w:bidi w:val="0"/>
        <w:jc w:val="both"/>
        <w:textAlignment w:val="auto"/>
        <w:rPr>
          <w:rFonts w:hint="eastAsia" w:ascii="宋体" w:hAnsi="宋体" w:eastAsia="宋体"/>
          <w:b/>
          <w:sz w:val="44"/>
          <w:szCs w:val="44"/>
          <w:lang w:val="en-US" w:eastAsia="zh-CN"/>
        </w:rPr>
      </w:pPr>
      <w:r>
        <w:rPr>
          <w:sz w:val="44"/>
        </w:rPr>
        <mc:AlternateContent>
          <mc:Choice Requires="wps">
            <w:drawing>
              <wp:anchor distT="0" distB="0" distL="114300" distR="114300" simplePos="0" relativeHeight="251665408" behindDoc="0" locked="0" layoutInCell="1" allowOverlap="1">
                <wp:simplePos x="0" y="0"/>
                <wp:positionH relativeFrom="column">
                  <wp:posOffset>1369060</wp:posOffset>
                </wp:positionH>
                <wp:positionV relativeFrom="paragraph">
                  <wp:posOffset>255270</wp:posOffset>
                </wp:positionV>
                <wp:extent cx="1012190" cy="450850"/>
                <wp:effectExtent l="4445" t="4445" r="12065" b="20955"/>
                <wp:wrapNone/>
                <wp:docPr id="67" name="文本框 67"/>
                <wp:cNvGraphicFramePr/>
                <a:graphic xmlns:a="http://schemas.openxmlformats.org/drawingml/2006/main">
                  <a:graphicData uri="http://schemas.microsoft.com/office/word/2010/wordprocessingShape">
                    <wps:wsp>
                      <wps:cNvSpPr txBox="1"/>
                      <wps:spPr>
                        <a:xfrm>
                          <a:off x="2529205" y="2252345"/>
                          <a:ext cx="1012190" cy="4508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28"/>
                                <w:szCs w:val="28"/>
                                <w:lang w:val="en-US" w:eastAsia="zh-CN"/>
                              </w:rPr>
                            </w:pPr>
                            <w:r>
                              <w:rPr>
                                <w:rFonts w:hint="eastAsia"/>
                                <w:sz w:val="28"/>
                                <w:szCs w:val="28"/>
                                <w:lang w:val="en-US" w:eastAsia="zh-CN"/>
                              </w:rPr>
                              <w:t>理财窗口口</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7.8pt;margin-top:20.1pt;height:35.5pt;width:79.7pt;z-index:251665408;mso-width-relative:page;mso-height-relative:page;" fillcolor="#FFFFFF [3201]" filled="t" stroked="t" coordsize="21600,21600" o:gfxdata="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W8MRLdYAAAAKAQAADwAAAAAAAAABACAA&#10;AAAiAAAAZHJzL2Rvd25yZXYueG1sUEsBAhQAFAAAAAgAh07iQJXVIG1IAgAAdwQAAA4AAAAAAAAA&#10;AQAgAAAAJQEAAGRycy9lMm9Eb2MueG1sUEsFBgAAAAAGAAYAWQEAAN8FAAAAAA==&#10;">
                <v:fill on="t" focussize="0,0"/>
                <v:stroke weight="0.5pt" color="#000000 [3204]" joinstyle="round"/>
                <v:imagedata o:title=""/>
                <o:lock v:ext="edit" aspectratio="f"/>
                <v:textbox>
                  <w:txbxContent>
                    <w:p>
                      <w:pPr>
                        <w:rPr>
                          <w:rFonts w:hint="eastAsia" w:eastAsiaTheme="minorEastAsia"/>
                          <w:sz w:val="28"/>
                          <w:szCs w:val="28"/>
                          <w:lang w:val="en-US" w:eastAsia="zh-CN"/>
                        </w:rPr>
                      </w:pPr>
                      <w:r>
                        <w:rPr>
                          <w:rFonts w:hint="eastAsia"/>
                          <w:sz w:val="28"/>
                          <w:szCs w:val="28"/>
                          <w:lang w:val="en-US" w:eastAsia="zh-CN"/>
                        </w:rPr>
                        <w:t>理财窗口口</w:t>
                      </w:r>
                    </w:p>
                  </w:txbxContent>
                </v:textbox>
              </v:shape>
            </w:pict>
          </mc:Fallback>
        </mc:AlternateContent>
      </w:r>
      <w:r>
        <w:rPr>
          <w:sz w:val="44"/>
        </w:rPr>
        <mc:AlternateContent>
          <mc:Choice Requires="wps">
            <w:drawing>
              <wp:anchor distT="0" distB="0" distL="114300" distR="114300" simplePos="0" relativeHeight="251661312" behindDoc="0" locked="0" layoutInCell="1" allowOverlap="1">
                <wp:simplePos x="0" y="0"/>
                <wp:positionH relativeFrom="column">
                  <wp:posOffset>251460</wp:posOffset>
                </wp:positionH>
                <wp:positionV relativeFrom="paragraph">
                  <wp:posOffset>182245</wp:posOffset>
                </wp:positionV>
                <wp:extent cx="822325" cy="529590"/>
                <wp:effectExtent l="4445" t="4445" r="11430" b="18415"/>
                <wp:wrapNone/>
                <wp:docPr id="46" name="文本框 46"/>
                <wp:cNvGraphicFramePr/>
                <a:graphic xmlns:a="http://schemas.openxmlformats.org/drawingml/2006/main">
                  <a:graphicData uri="http://schemas.microsoft.com/office/word/2010/wordprocessingShape">
                    <wps:wsp>
                      <wps:cNvSpPr txBox="1"/>
                      <wps:spPr>
                        <a:xfrm>
                          <a:off x="2399030" y="1814830"/>
                          <a:ext cx="822325" cy="52959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sz w:val="32"/>
                                <w:szCs w:val="32"/>
                                <w:lang w:val="en-US" w:eastAsia="zh-CN"/>
                              </w:rPr>
                            </w:pPr>
                            <w:r>
                              <w:rPr>
                                <w:rFonts w:hint="eastAsia"/>
                                <w:sz w:val="32"/>
                                <w:szCs w:val="32"/>
                                <w:lang w:val="en-US" w:eastAsia="zh-CN"/>
                              </w:rPr>
                              <w:t>窗口办</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8pt;margin-top:14.35pt;height:41.7pt;width:64.75pt;z-index:251661312;mso-width-relative:page;mso-height-relative:page;" fillcolor="#FFFFFF [3201]" filled="t" stroked="t" coordsize="21600,21600" o:gfxdata="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RWV2N9YAAAAJAQAADwAAAAAAAAAB&#10;ACAAAAAiAAAAZHJzL2Rvd25yZXYueG1sUEsBAhQAFAAAAAgAh07iQF6sTjFLAgAAdgQAAA4AAAAA&#10;AAAAAQAgAAAAJQEAAGRycy9lMm9Eb2MueG1sUEsFBgAAAAAGAAYAWQEAAOIFAAAAAA==&#10;">
                <v:fill on="t" focussize="0,0"/>
                <v:stroke weight="0.5pt" color="#000000 [3204]" joinstyle="round"/>
                <v:imagedata o:title=""/>
                <o:lock v:ext="edit" aspectratio="f"/>
                <v:textbox>
                  <w:txbxContent>
                    <w:p>
                      <w:pPr>
                        <w:rPr>
                          <w:rFonts w:hint="default" w:eastAsiaTheme="minorEastAsia"/>
                          <w:sz w:val="32"/>
                          <w:szCs w:val="32"/>
                          <w:lang w:val="en-US" w:eastAsia="zh-CN"/>
                        </w:rPr>
                      </w:pPr>
                      <w:r>
                        <w:rPr>
                          <w:rFonts w:hint="eastAsia"/>
                          <w:sz w:val="32"/>
                          <w:szCs w:val="32"/>
                          <w:lang w:val="en-US" w:eastAsia="zh-CN"/>
                        </w:rPr>
                        <w:t>窗口办</w:t>
                      </w:r>
                    </w:p>
                  </w:txbxContent>
                </v:textbox>
              </v:shape>
            </w:pict>
          </mc:Fallback>
        </mc:AlternateContent>
      </w:r>
    </w:p>
    <w:p>
      <w:pPr>
        <w:keepNext w:val="0"/>
        <w:keepLines w:val="0"/>
        <w:pageBreakBefore w:val="0"/>
        <w:widowControl w:val="0"/>
        <w:kinsoku/>
        <w:wordWrap/>
        <w:overflowPunct/>
        <w:topLinePunct w:val="0"/>
        <w:autoSpaceDE/>
        <w:autoSpaceDN/>
        <w:bidi w:val="0"/>
        <w:ind w:firstLine="2200" w:firstLineChars="500"/>
        <w:jc w:val="both"/>
        <w:textAlignment w:val="auto"/>
        <w:rPr>
          <w:rFonts w:hint="eastAsia" w:ascii="宋体" w:hAnsi="宋体" w:eastAsia="宋体"/>
          <w:b/>
          <w:sz w:val="44"/>
          <w:szCs w:val="44"/>
          <w:lang w:val="en-US" w:eastAsia="zh-CN"/>
        </w:rPr>
      </w:pPr>
      <w:r>
        <w:rPr>
          <w:sz w:val="44"/>
        </w:rPr>
        <mc:AlternateContent>
          <mc:Choice Requires="wps">
            <w:drawing>
              <wp:anchor distT="0" distB="0" distL="114300" distR="114300" simplePos="0" relativeHeight="251692032" behindDoc="0" locked="0" layoutInCell="1" allowOverlap="1">
                <wp:simplePos x="0" y="0"/>
                <wp:positionH relativeFrom="column">
                  <wp:posOffset>1056640</wp:posOffset>
                </wp:positionH>
                <wp:positionV relativeFrom="paragraph">
                  <wp:posOffset>83185</wp:posOffset>
                </wp:positionV>
                <wp:extent cx="69215" cy="26035"/>
                <wp:effectExtent l="1905" t="4445" r="5080" b="7620"/>
                <wp:wrapNone/>
                <wp:docPr id="102" name="直接连接符 102"/>
                <wp:cNvGraphicFramePr/>
                <a:graphic xmlns:a="http://schemas.openxmlformats.org/drawingml/2006/main">
                  <a:graphicData uri="http://schemas.microsoft.com/office/word/2010/wordprocessingShape">
                    <wps:wsp>
                      <wps:cNvCnPr/>
                      <wps:spPr>
                        <a:xfrm>
                          <a:off x="0" y="0"/>
                          <a:ext cx="69215" cy="260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3.2pt;margin-top:6.55pt;height:2.05pt;width:5.45pt;z-index:251692032;mso-width-relative:page;mso-height-relative:page;" filled="f" stroked="t" coordsize="21600,21600" o:gfxdata="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p+EU3XAAAACQEAAA8AAAAAAAAAAQAgAAAAIgAA&#10;AGRycy9kb3ducmV2LnhtbFBLAQIUABQAAAAIAIdO4kCcAfQU0AEAAGkDAAAOAAAAAAAAAAEAIAAA&#10;ACYBAABkcnMvZTJvRG9jLnhtbFBLBQYAAAAABgAGAFkBAABoBQAAAAA=&#10;">
                <v:fill on="f" focussize="0,0"/>
                <v:stroke weight="0.5pt" color="#5B9BD5 [3204]" miterlimit="8" joinstyle="miter"/>
                <v:imagedata o:title=""/>
                <o:lock v:ext="edit" aspectratio="f"/>
              </v:line>
            </w:pict>
          </mc:Fallback>
        </mc:AlternateContent>
      </w:r>
      <w:r>
        <w:rPr>
          <w:sz w:val="44"/>
        </w:rPr>
        <mc:AlternateContent>
          <mc:Choice Requires="wps">
            <w:drawing>
              <wp:anchor distT="0" distB="0" distL="114300" distR="114300" simplePos="0" relativeHeight="251685888" behindDoc="0" locked="0" layoutInCell="1" allowOverlap="1">
                <wp:simplePos x="0" y="0"/>
                <wp:positionH relativeFrom="column">
                  <wp:posOffset>2383790</wp:posOffset>
                </wp:positionH>
                <wp:positionV relativeFrom="paragraph">
                  <wp:posOffset>77470</wp:posOffset>
                </wp:positionV>
                <wp:extent cx="228600" cy="1905"/>
                <wp:effectExtent l="0" t="0" r="0" b="0"/>
                <wp:wrapNone/>
                <wp:docPr id="93" name="直接连接符 93"/>
                <wp:cNvGraphicFramePr/>
                <a:graphic xmlns:a="http://schemas.openxmlformats.org/drawingml/2006/main">
                  <a:graphicData uri="http://schemas.microsoft.com/office/word/2010/wordprocessingShape">
                    <wps:wsp>
                      <wps:cNvCnPr/>
                      <wps:spPr>
                        <a:xfrm>
                          <a:off x="0" y="0"/>
                          <a:ext cx="228600" cy="19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7.7pt;margin-top:6.1pt;height:0.15pt;width:18pt;z-index:251685888;mso-width-relative:page;mso-height-relative:page;" filled="f" stroked="t" coordsize="21600,21600" o:gfxdata="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pNrtHYAAAACQEAAA8AAAAAAAAAAQAgAAAAIgAA&#10;AGRycy9kb3ducmV2LnhtbFBLAQIUABQAAAAIAIdO4kCDTOwLzwEAAGcDAAAOAAAAAAAAAAEAIAAA&#10;ACcBAABkcnMvZTJvRG9jLnhtbFBLBQYAAAAABgAGAFkBAABoBQAAAAA=&#10;">
                <v:fill on="f" focussize="0,0"/>
                <v:stroke weight="0.5pt" color="#5B9BD5 [3204]" miterlimit="8" joinstyle="miter"/>
                <v:imagedata o:title=""/>
                <o:lock v:ext="edit" aspectratio="f"/>
              </v:line>
            </w:pict>
          </mc:Fallback>
        </mc:AlternateContent>
      </w:r>
      <w:r>
        <w:rPr>
          <w:sz w:val="44"/>
        </w:rPr>
        <mc:AlternateContent>
          <mc:Choice Requires="wps">
            <w:drawing>
              <wp:anchor distT="0" distB="0" distL="114300" distR="114300" simplePos="0" relativeHeight="251678720" behindDoc="0" locked="0" layoutInCell="1" allowOverlap="1">
                <wp:simplePos x="0" y="0"/>
                <wp:positionH relativeFrom="column">
                  <wp:posOffset>104140</wp:posOffset>
                </wp:positionH>
                <wp:positionV relativeFrom="paragraph">
                  <wp:posOffset>71120</wp:posOffset>
                </wp:positionV>
                <wp:extent cx="130175" cy="5381625"/>
                <wp:effectExtent l="38100" t="4445" r="3175" b="5080"/>
                <wp:wrapNone/>
                <wp:docPr id="86" name="左大括号 86"/>
                <wp:cNvGraphicFramePr/>
                <a:graphic xmlns:a="http://schemas.openxmlformats.org/drawingml/2006/main">
                  <a:graphicData uri="http://schemas.microsoft.com/office/word/2010/wordprocessingShape">
                    <wps:wsp>
                      <wps:cNvSpPr/>
                      <wps:spPr>
                        <a:xfrm>
                          <a:off x="1247140" y="2966720"/>
                          <a:ext cx="130175" cy="5381625"/>
                        </a:xfrm>
                        <a:prstGeom prst="leftBrac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87" type="#_x0000_t87" style="position:absolute;left:0pt;margin-left:8.2pt;margin-top:5.6pt;height:423.75pt;width:10.25pt;z-index:251678720;mso-width-relative:page;mso-height-relative:page;" filled="f" stroked="t" coordsize="21600,21600" o:gfxdata="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nXn4hdgAAAAIAQAA&#10;DwAAAAAAAAABACAAAAAiAAAAZHJzL2Rvd25yZXYueG1sUEsBAhQAFAAAAAgAh07iQGLATdzgAQAA&#10;eAMAAA4AAAAAAAAAAQAgAAAAJwEAAGRycy9lMm9Eb2MueG1sUEsFBgAAAAAGAAYAWQEAAHkFAAAA&#10;AA==&#10;" adj="43,10800">
                <v:fill on="f" focussize="0,0"/>
                <v:stroke weight="0.5pt" color="#5B9BD5 [3204]" miterlimit="8"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ind w:firstLine="2200" w:firstLineChars="500"/>
        <w:jc w:val="both"/>
        <w:textAlignment w:val="auto"/>
        <w:rPr>
          <w:rFonts w:hint="eastAsia" w:ascii="宋体" w:hAnsi="宋体" w:eastAsia="宋体"/>
          <w:b/>
          <w:sz w:val="44"/>
          <w:szCs w:val="44"/>
          <w:lang w:val="en-US" w:eastAsia="zh-CN"/>
        </w:rPr>
      </w:pPr>
      <w:r>
        <w:rPr>
          <w:sz w:val="44"/>
        </w:rPr>
        <mc:AlternateContent>
          <mc:Choice Requires="wps">
            <w:drawing>
              <wp:anchor distT="0" distB="0" distL="114300" distR="114300" simplePos="0" relativeHeight="251686912" behindDoc="0" locked="0" layoutInCell="1" allowOverlap="1">
                <wp:simplePos x="0" y="0"/>
                <wp:positionH relativeFrom="column">
                  <wp:posOffset>2383790</wp:posOffset>
                </wp:positionH>
                <wp:positionV relativeFrom="paragraph">
                  <wp:posOffset>356870</wp:posOffset>
                </wp:positionV>
                <wp:extent cx="228600" cy="1905"/>
                <wp:effectExtent l="0" t="0" r="0" b="0"/>
                <wp:wrapNone/>
                <wp:docPr id="97" name="直接连接符 97"/>
                <wp:cNvGraphicFramePr/>
                <a:graphic xmlns:a="http://schemas.openxmlformats.org/drawingml/2006/main">
                  <a:graphicData uri="http://schemas.microsoft.com/office/word/2010/wordprocessingShape">
                    <wps:wsp>
                      <wps:cNvCnPr/>
                      <wps:spPr>
                        <a:xfrm>
                          <a:off x="0" y="0"/>
                          <a:ext cx="228600" cy="19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7.7pt;margin-top:28.1pt;height:0.15pt;width:18pt;z-index:251686912;mso-width-relative:page;mso-height-relative:page;" filled="f" stroked="t" coordsize="21600,21600" o:gfxdata="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FwJWbjYAAAACQEAAA8AAAAAAAAAAQAgAAAAIgAA&#10;AGRycy9kb3ducmV2LnhtbFBLAQIUABQAAAAIAIdO4kDbH4p0zwEAAGcDAAAOAAAAAAAAAAEAIAAA&#10;ACcBAABkcnMvZTJvRG9jLnhtbFBLBQYAAAAABgAGAFkBAABoBQAAAAA=&#10;">
                <v:fill on="f" focussize="0,0"/>
                <v:stroke weight="0.5pt" color="#5B9BD5 [3204]" miterlimit="8" joinstyle="miter"/>
                <v:imagedata o:title=""/>
                <o:lock v:ext="edit" aspectratio="f"/>
              </v:line>
            </w:pict>
          </mc:Fallback>
        </mc:AlternateContent>
      </w:r>
      <w:r>
        <w:rPr>
          <w:sz w:val="44"/>
        </w:rPr>
        <mc:AlternateContent>
          <mc:Choice Requires="wps">
            <w:drawing>
              <wp:anchor distT="0" distB="0" distL="114300" distR="114300" simplePos="0" relativeHeight="251666432" behindDoc="0" locked="0" layoutInCell="1" allowOverlap="1">
                <wp:simplePos x="0" y="0"/>
                <wp:positionH relativeFrom="column">
                  <wp:posOffset>1394460</wp:posOffset>
                </wp:positionH>
                <wp:positionV relativeFrom="paragraph">
                  <wp:posOffset>165735</wp:posOffset>
                </wp:positionV>
                <wp:extent cx="977900" cy="450850"/>
                <wp:effectExtent l="4445" t="4445" r="8255" b="20955"/>
                <wp:wrapNone/>
                <wp:docPr id="69" name="文本框 69"/>
                <wp:cNvGraphicFramePr/>
                <a:graphic xmlns:a="http://schemas.openxmlformats.org/drawingml/2006/main">
                  <a:graphicData uri="http://schemas.microsoft.com/office/word/2010/wordprocessingShape">
                    <wps:wsp>
                      <wps:cNvSpPr txBox="1"/>
                      <wps:spPr>
                        <a:xfrm>
                          <a:off x="2546350" y="4539615"/>
                          <a:ext cx="977900" cy="4508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sz w:val="28"/>
                                <w:szCs w:val="28"/>
                                <w:lang w:val="en-US" w:eastAsia="zh-CN"/>
                              </w:rPr>
                            </w:pPr>
                            <w:r>
                              <w:rPr>
                                <w:rFonts w:hint="eastAsia"/>
                                <w:sz w:val="28"/>
                                <w:szCs w:val="28"/>
                                <w:lang w:val="en-US" w:eastAsia="zh-CN"/>
                              </w:rPr>
                              <w:t>对公窗口</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9.8pt;margin-top:13.05pt;height:35.5pt;width:77pt;z-index:251666432;mso-width-relative:page;mso-height-relative:page;" fillcolor="#FFFFFF [3201]" filled="t" stroked="t" coordsize="21600,21600" o:gfxdata="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JXCmUtYAAAAJAQAADwAAAAAAAAABACAAAAAi&#10;AAAAZHJzL2Rvd25yZXYueG1sUEsBAhQAFAAAAAgAh07iQBjC3wJFAgAAdgQAAA4AAAAAAAAAAQAg&#10;AAAAJQEAAGRycy9lMm9Eb2MueG1sUEsFBgAAAAAGAAYAWQEAANwFAAAAAA==&#10;">
                <v:fill on="t" focussize="0,0"/>
                <v:stroke weight="0.5pt" color="#000000 [3204]" joinstyle="round"/>
                <v:imagedata o:title=""/>
                <o:lock v:ext="edit" aspectratio="f"/>
                <v:textbox>
                  <w:txbxContent>
                    <w:p>
                      <w:pPr>
                        <w:rPr>
                          <w:rFonts w:hint="default" w:eastAsiaTheme="minorEastAsia"/>
                          <w:sz w:val="28"/>
                          <w:szCs w:val="28"/>
                          <w:lang w:val="en-US" w:eastAsia="zh-CN"/>
                        </w:rPr>
                      </w:pPr>
                      <w:r>
                        <w:rPr>
                          <w:rFonts w:hint="eastAsia"/>
                          <w:sz w:val="28"/>
                          <w:szCs w:val="28"/>
                          <w:lang w:val="en-US" w:eastAsia="zh-CN"/>
                        </w:rPr>
                        <w:t>对公窗口</w:t>
                      </w:r>
                    </w:p>
                  </w:txbxContent>
                </v:textbox>
              </v:shape>
            </w:pict>
          </mc:Fallback>
        </mc:AlternateContent>
      </w:r>
      <w:r>
        <w:rPr>
          <w:sz w:val="44"/>
        </w:rPr>
        <mc:AlternateContent>
          <mc:Choice Requires="wps">
            <w:drawing>
              <wp:anchor distT="0" distB="0" distL="114300" distR="114300" simplePos="0" relativeHeight="251673600" behindDoc="0" locked="0" layoutInCell="1" allowOverlap="1">
                <wp:simplePos x="0" y="0"/>
                <wp:positionH relativeFrom="column">
                  <wp:posOffset>2607310</wp:posOffset>
                </wp:positionH>
                <wp:positionV relativeFrom="paragraph">
                  <wp:posOffset>163195</wp:posOffset>
                </wp:positionV>
                <wp:extent cx="3402330" cy="356870"/>
                <wp:effectExtent l="4445" t="4445" r="22225" b="19685"/>
                <wp:wrapNone/>
                <wp:docPr id="78" name="文本框 78"/>
                <wp:cNvGraphicFramePr/>
                <a:graphic xmlns:a="http://schemas.openxmlformats.org/drawingml/2006/main">
                  <a:graphicData uri="http://schemas.microsoft.com/office/word/2010/wordprocessingShape">
                    <wps:wsp>
                      <wps:cNvSpPr txBox="1"/>
                      <wps:spPr>
                        <a:xfrm>
                          <a:off x="0" y="0"/>
                          <a:ext cx="3402330" cy="3568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ascii="仿宋" w:hAnsi="仿宋" w:eastAsia="仿宋" w:cs="仿宋"/>
                                <w:b w:val="0"/>
                                <w:bCs/>
                                <w:sz w:val="21"/>
                                <w:szCs w:val="21"/>
                                <w:vertAlign w:val="baseline"/>
                                <w:lang w:val="en-US" w:eastAsia="zh-CN"/>
                              </w:rPr>
                              <w:t>兴业管家、</w:t>
                            </w:r>
                            <w:r>
                              <w:rPr>
                                <w:rFonts w:hint="eastAsia" w:ascii="仿宋_GB2312" w:eastAsia="仿宋_GB2312"/>
                                <w:szCs w:val="21"/>
                                <w:lang w:val="en-US" w:eastAsia="zh-CN"/>
                              </w:rPr>
                              <w:t>通知存款、结构性存款、金雪球系列产品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5.3pt;margin-top:12.85pt;height:28.1pt;width:267.9pt;z-index:251673600;mso-width-relative:page;mso-height-relative:page;" fillcolor="#FFFFFF [3201]" filled="t" stroked="t" coordsize="21600,21600" o:gfxdata="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&#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Vc43/1wAAAAkBAAAPAAAAAAAAAAEAIAAAACIAAABk&#10;cnMvZG93bnJldi54bWxQSwECFAAUAAAACACHTuJA0io3kEACAABrBAAADgAAAAAAAAABACAAAAAm&#10;AQAAZHJzL2Uyb0RvYy54bWxQSwUGAAAAAAYABgBZAQAA2AUAAAAA&#10;">
                <v:fill on="t" focussize="0,0"/>
                <v:stroke weight="0.5pt" color="#000000 [3204]" joinstyle="round"/>
                <v:imagedata o:title=""/>
                <o:lock v:ext="edit" aspectratio="f"/>
                <v:textbox>
                  <w:txbxContent>
                    <w:p>
                      <w:r>
                        <w:rPr>
                          <w:rFonts w:hint="eastAsia" w:ascii="仿宋" w:hAnsi="仿宋" w:eastAsia="仿宋" w:cs="仿宋"/>
                          <w:b w:val="0"/>
                          <w:bCs/>
                          <w:sz w:val="21"/>
                          <w:szCs w:val="21"/>
                          <w:vertAlign w:val="baseline"/>
                          <w:lang w:val="en-US" w:eastAsia="zh-CN"/>
                        </w:rPr>
                        <w:t>兴业管家、</w:t>
                      </w:r>
                      <w:r>
                        <w:rPr>
                          <w:rFonts w:hint="eastAsia" w:ascii="仿宋_GB2312" w:eastAsia="仿宋_GB2312"/>
                          <w:szCs w:val="21"/>
                          <w:lang w:val="en-US" w:eastAsia="zh-CN"/>
                        </w:rPr>
                        <w:t>通知存款、结构性存款、金雪球系列产品</w:t>
                      </w:r>
                    </w:p>
                  </w:txbxContent>
                </v:textbox>
              </v:shape>
            </w:pict>
          </mc:Fallback>
        </mc:AlternateContent>
      </w:r>
    </w:p>
    <w:p>
      <w:pPr>
        <w:keepNext w:val="0"/>
        <w:keepLines w:val="0"/>
        <w:pageBreakBefore w:val="0"/>
        <w:widowControl w:val="0"/>
        <w:tabs>
          <w:tab w:val="left" w:pos="1173"/>
        </w:tabs>
        <w:kinsoku/>
        <w:wordWrap/>
        <w:overflowPunct/>
        <w:topLinePunct w:val="0"/>
        <w:autoSpaceDE/>
        <w:autoSpaceDN/>
        <w:bidi w:val="0"/>
        <w:ind w:firstLine="2200" w:firstLineChars="500"/>
        <w:jc w:val="both"/>
        <w:textAlignment w:val="auto"/>
        <w:rPr>
          <w:rFonts w:hint="eastAsia" w:ascii="宋体" w:hAnsi="宋体" w:eastAsia="宋体"/>
          <w:b/>
          <w:sz w:val="44"/>
          <w:szCs w:val="44"/>
          <w:lang w:val="en-US" w:eastAsia="zh-CN"/>
        </w:rPr>
      </w:pPr>
      <w:r>
        <w:rPr>
          <w:sz w:val="44"/>
        </w:rPr>
        <mc:AlternateContent>
          <mc:Choice Requires="wps">
            <w:drawing>
              <wp:anchor distT="0" distB="0" distL="114300" distR="114300" simplePos="0" relativeHeight="251674624" behindDoc="0" locked="0" layoutInCell="1" allowOverlap="1">
                <wp:simplePos x="0" y="0"/>
                <wp:positionH relativeFrom="column">
                  <wp:posOffset>2599055</wp:posOffset>
                </wp:positionH>
                <wp:positionV relativeFrom="paragraph">
                  <wp:posOffset>267970</wp:posOffset>
                </wp:positionV>
                <wp:extent cx="3384550" cy="536575"/>
                <wp:effectExtent l="4445" t="4445" r="20955" b="11430"/>
                <wp:wrapNone/>
                <wp:docPr id="79" name="文本框 79"/>
                <wp:cNvGraphicFramePr/>
                <a:graphic xmlns:a="http://schemas.openxmlformats.org/drawingml/2006/main">
                  <a:graphicData uri="http://schemas.microsoft.com/office/word/2010/wordprocessingShape">
                    <wps:wsp>
                      <wps:cNvSpPr txBox="1"/>
                      <wps:spPr>
                        <a:xfrm>
                          <a:off x="3905885" y="5080635"/>
                          <a:ext cx="3384550" cy="5365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ascii="仿宋_GB2312" w:eastAsia="仿宋_GB2312"/>
                                <w:szCs w:val="21"/>
                                <w:lang w:val="en-US" w:eastAsia="zh-CN"/>
                              </w:rPr>
                              <w:t>兴闪贷、个人消费贷、个人经营贷、购房按揭贷款（购置新房、购置二手房）、质押贷款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4.65pt;margin-top:21.1pt;height:42.25pt;width:266.5pt;z-index:251674624;mso-width-relative:page;mso-height-relative:page;" fillcolor="#FFFFFF [3201]" filled="t" stroked="t" coordsize="21600,21600" o:gfxdata="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5cTFf1QAAAAoBAAAPAAAAAAAAAAEA&#10;IAAAACIAAABkcnMvZG93bnJldi54bWxQSwECFAAUAAAACACHTuJAE8foE0sCAAB3BAAADgAAAAAA&#10;AAABACAAAAAkAQAAZHJzL2Uyb0RvYy54bWxQSwUGAAAAAAYABgBZAQAA4QUAAAAA&#10;">
                <v:fill on="t" focussize="0,0"/>
                <v:stroke weight="0.5pt" color="#000000 [3204]" joinstyle="round"/>
                <v:imagedata o:title=""/>
                <o:lock v:ext="edit" aspectratio="f"/>
                <v:textbox>
                  <w:txbxContent>
                    <w:p>
                      <w:r>
                        <w:rPr>
                          <w:rFonts w:hint="eastAsia" w:ascii="仿宋_GB2312" w:eastAsia="仿宋_GB2312"/>
                          <w:szCs w:val="21"/>
                          <w:lang w:val="en-US" w:eastAsia="zh-CN"/>
                        </w:rPr>
                        <w:t>兴闪贷、个人消费贷、个人经营贷、购房按揭贷款（购置新房、购置二手房）、质押贷款</w:t>
                      </w:r>
                    </w:p>
                  </w:txbxContent>
                </v:textbox>
              </v:shape>
            </w:pict>
          </mc:Fallback>
        </mc:AlternateContent>
      </w:r>
      <w:r>
        <w:rPr>
          <w:sz w:val="44"/>
        </w:rPr>
        <mc:AlternateContent>
          <mc:Choice Requires="wps">
            <w:drawing>
              <wp:anchor distT="0" distB="0" distL="114300" distR="114300" simplePos="0" relativeHeight="251667456" behindDoc="0" locked="0" layoutInCell="1" allowOverlap="1">
                <wp:simplePos x="0" y="0"/>
                <wp:positionH relativeFrom="column">
                  <wp:posOffset>1393825</wp:posOffset>
                </wp:positionH>
                <wp:positionV relativeFrom="paragraph">
                  <wp:posOffset>383540</wp:posOffset>
                </wp:positionV>
                <wp:extent cx="969010" cy="450850"/>
                <wp:effectExtent l="4445" t="4445" r="17145" b="20955"/>
                <wp:wrapNone/>
                <wp:docPr id="70" name="文本框 70"/>
                <wp:cNvGraphicFramePr/>
                <a:graphic xmlns:a="http://schemas.openxmlformats.org/drawingml/2006/main">
                  <a:graphicData uri="http://schemas.microsoft.com/office/word/2010/wordprocessingShape">
                    <wps:wsp>
                      <wps:cNvSpPr txBox="1"/>
                      <wps:spPr>
                        <a:xfrm>
                          <a:off x="2554605" y="5093335"/>
                          <a:ext cx="969010" cy="4508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sz w:val="28"/>
                                <w:szCs w:val="28"/>
                                <w:lang w:val="en-US" w:eastAsia="zh-CN"/>
                              </w:rPr>
                            </w:pPr>
                            <w:r>
                              <w:rPr>
                                <w:rFonts w:hint="eastAsia"/>
                                <w:sz w:val="28"/>
                                <w:szCs w:val="28"/>
                                <w:lang w:val="en-US" w:eastAsia="zh-CN"/>
                              </w:rPr>
                              <w:t>大堂窗口</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9.75pt;margin-top:30.2pt;height:35.5pt;width:76.3pt;z-index:251667456;mso-width-relative:page;mso-height-relative:page;" fillcolor="#FFFFFF [3201]" filled="t" stroked="t" coordsize="21600,21600" o:gfxdata="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hZI43dcAAAAKAQAADwAAAAAAAAAB&#10;ACAAAAAiAAAAZHJzL2Rvd25yZXYueG1sUEsBAhQAFAAAAAgAh07iQHtclclKAgAAdgQAAA4AAAAA&#10;AAAAAQAgAAAAJgEAAGRycy9lMm9Eb2MueG1sUEsFBgAAAAAGAAYAWQEAAOIFAAAAAA==&#10;">
                <v:fill on="t" focussize="0,0"/>
                <v:stroke weight="0.5pt" color="#000000 [3204]" joinstyle="round"/>
                <v:imagedata o:title=""/>
                <o:lock v:ext="edit" aspectratio="f"/>
                <v:textbox>
                  <w:txbxContent>
                    <w:p>
                      <w:pPr>
                        <w:rPr>
                          <w:rFonts w:hint="default" w:eastAsiaTheme="minorEastAsia"/>
                          <w:sz w:val="28"/>
                          <w:szCs w:val="28"/>
                          <w:lang w:val="en-US" w:eastAsia="zh-CN"/>
                        </w:rPr>
                      </w:pPr>
                      <w:r>
                        <w:rPr>
                          <w:rFonts w:hint="eastAsia"/>
                          <w:sz w:val="28"/>
                          <w:szCs w:val="28"/>
                          <w:lang w:val="en-US" w:eastAsia="zh-CN"/>
                        </w:rPr>
                        <w:t>大堂窗口</w:t>
                      </w:r>
                    </w:p>
                  </w:txbxContent>
                </v:textbox>
              </v:shape>
            </w:pict>
          </mc:Fallback>
        </mc:AlternateContent>
      </w:r>
      <w:r>
        <w:rPr>
          <w:rFonts w:hint="eastAsia" w:ascii="宋体" w:hAnsi="宋体" w:eastAsia="宋体"/>
          <w:b/>
          <w:sz w:val="44"/>
          <w:szCs w:val="44"/>
          <w:lang w:val="en-US" w:eastAsia="zh-CN"/>
        </w:rPr>
        <w:tab/>
      </w:r>
    </w:p>
    <w:p>
      <w:pPr>
        <w:keepNext w:val="0"/>
        <w:keepLines w:val="0"/>
        <w:pageBreakBefore w:val="0"/>
        <w:widowControl w:val="0"/>
        <w:kinsoku/>
        <w:wordWrap/>
        <w:overflowPunct/>
        <w:topLinePunct w:val="0"/>
        <w:autoSpaceDE/>
        <w:autoSpaceDN/>
        <w:bidi w:val="0"/>
        <w:ind w:firstLine="2200" w:firstLineChars="500"/>
        <w:jc w:val="both"/>
        <w:textAlignment w:val="auto"/>
        <w:rPr>
          <w:rFonts w:hint="eastAsia" w:ascii="宋体" w:hAnsi="宋体" w:eastAsia="宋体"/>
          <w:b/>
          <w:sz w:val="44"/>
          <w:szCs w:val="44"/>
          <w:lang w:val="en-US" w:eastAsia="zh-CN"/>
        </w:rPr>
      </w:pPr>
      <w:r>
        <w:rPr>
          <w:sz w:val="44"/>
        </w:rPr>
        <mc:AlternateContent>
          <mc:Choice Requires="wps">
            <w:drawing>
              <wp:anchor distT="0" distB="0" distL="114300" distR="114300" simplePos="0" relativeHeight="251687936" behindDoc="0" locked="0" layoutInCell="1" allowOverlap="1">
                <wp:simplePos x="0" y="0"/>
                <wp:positionH relativeFrom="column">
                  <wp:posOffset>2357755</wp:posOffset>
                </wp:positionH>
                <wp:positionV relativeFrom="paragraph">
                  <wp:posOffset>196215</wp:posOffset>
                </wp:positionV>
                <wp:extent cx="228600" cy="1905"/>
                <wp:effectExtent l="0" t="0" r="0" b="0"/>
                <wp:wrapNone/>
                <wp:docPr id="98" name="直接连接符 98"/>
                <wp:cNvGraphicFramePr/>
                <a:graphic xmlns:a="http://schemas.openxmlformats.org/drawingml/2006/main">
                  <a:graphicData uri="http://schemas.microsoft.com/office/word/2010/wordprocessingShape">
                    <wps:wsp>
                      <wps:cNvCnPr/>
                      <wps:spPr>
                        <a:xfrm>
                          <a:off x="0" y="0"/>
                          <a:ext cx="228600" cy="19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5.65pt;margin-top:15.45pt;height:0.15pt;width:18pt;z-index:251687936;mso-width-relative:page;mso-height-relative:page;" filled="f" stroked="t" coordsize="21600,21600" o:gfxdata="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0GMV/YAAAACQEAAA8AAAAAAAAAAQAgAAAAIgAA&#10;AGRycy9kb3ducmV2LnhtbFBLAQIUABQAAAAIAIdO4kBJV0rVzwEAAGcDAAAOAAAAAAAAAAEAIAAA&#10;ACcBAABkcnMvZTJvRG9jLnhtbFBLBQYAAAAABgAGAFkBAABoBQAAAAA=&#10;">
                <v:fill on="f" focussize="0,0"/>
                <v:stroke weight="0.5pt" color="#5B9BD5 [3204]"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ind w:firstLine="2200" w:firstLineChars="500"/>
        <w:jc w:val="both"/>
        <w:textAlignment w:val="auto"/>
        <w:rPr>
          <w:rFonts w:hint="eastAsia" w:ascii="宋体" w:hAnsi="宋体" w:eastAsia="宋体"/>
          <w:b/>
          <w:sz w:val="44"/>
          <w:szCs w:val="44"/>
          <w:lang w:val="en-US" w:eastAsia="zh-CN"/>
        </w:rPr>
      </w:pPr>
      <w:r>
        <w:rPr>
          <w:sz w:val="44"/>
        </w:rPr>
        <mc:AlternateContent>
          <mc:Choice Requires="wps">
            <w:drawing>
              <wp:anchor distT="0" distB="0" distL="114300" distR="114300" simplePos="0" relativeHeight="251675648" behindDoc="0" locked="0" layoutInCell="1" allowOverlap="1">
                <wp:simplePos x="0" y="0"/>
                <wp:positionH relativeFrom="column">
                  <wp:posOffset>2607310</wp:posOffset>
                </wp:positionH>
                <wp:positionV relativeFrom="paragraph">
                  <wp:posOffset>62865</wp:posOffset>
                </wp:positionV>
                <wp:extent cx="3358515" cy="2094230"/>
                <wp:effectExtent l="5080" t="4445" r="8255" b="15875"/>
                <wp:wrapNone/>
                <wp:docPr id="80" name="文本框 80"/>
                <wp:cNvGraphicFramePr/>
                <a:graphic xmlns:a="http://schemas.openxmlformats.org/drawingml/2006/main">
                  <a:graphicData uri="http://schemas.microsoft.com/office/word/2010/wordprocessingShape">
                    <wps:wsp>
                      <wps:cNvSpPr txBox="1"/>
                      <wps:spPr>
                        <a:xfrm>
                          <a:off x="0" y="0"/>
                          <a:ext cx="3358515" cy="20942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jc w:val="left"/>
                              <w:textAlignment w:val="auto"/>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w:t>
                            </w:r>
                            <w:r>
                              <w:rPr>
                                <w:rFonts w:hint="eastAsia" w:ascii="仿宋_GB2312" w:eastAsia="仿宋_GB2312"/>
                                <w:szCs w:val="21"/>
                              </w:rPr>
                              <w:t>兴银“稳享、恒盈、稳添利、添利、现金宝、周周发、季季高、天天万利宝、月月盈、日日新、兴承恒享、增盈、增利、悦动、丰利、丰收、安盈、安愉、灵动、睿动、睿盈、万汇通、兴动、兴合万利宝、汇利、聚利</w:t>
                            </w:r>
                            <w:r>
                              <w:rPr>
                                <w:rFonts w:hint="eastAsia" w:ascii="仿宋_GB2312" w:eastAsia="仿宋_GB2312"/>
                                <w:szCs w:val="21"/>
                                <w:lang w:eastAsia="zh-CN"/>
                              </w:rPr>
                              <w:t>”；</w:t>
                            </w:r>
                          </w:p>
                          <w:p>
                            <w:pPr>
                              <w:keepNext w:val="0"/>
                              <w:keepLines w:val="0"/>
                              <w:pageBreakBefore w:val="0"/>
                              <w:widowControl w:val="0"/>
                              <w:numPr>
                                <w:ilvl w:val="0"/>
                                <w:numId w:val="0"/>
                              </w:numPr>
                              <w:kinsoku/>
                              <w:wordWrap/>
                              <w:overflowPunct/>
                              <w:topLinePunct w:val="0"/>
                              <w:autoSpaceDE/>
                              <w:autoSpaceDN/>
                              <w:bidi w:val="0"/>
                              <w:jc w:val="left"/>
                              <w:textAlignment w:val="auto"/>
                              <w:rPr>
                                <w:rFonts w:hint="eastAsia" w:ascii="仿宋" w:hAnsi="仿宋" w:eastAsia="仿宋" w:cs="仿宋"/>
                                <w:b w:val="0"/>
                                <w:bCs/>
                                <w:sz w:val="21"/>
                                <w:szCs w:val="21"/>
                                <w:lang w:val="en-US" w:eastAsia="zh-CN"/>
                              </w:rPr>
                            </w:pPr>
                            <w:r>
                              <w:rPr>
                                <w:rFonts w:hint="eastAsia" w:ascii="仿宋_GB2312" w:eastAsia="仿宋_GB2312"/>
                                <w:szCs w:val="21"/>
                                <w:lang w:val="en-US" w:eastAsia="zh-CN"/>
                              </w:rPr>
                              <w:t>2.</w:t>
                            </w:r>
                            <w:r>
                              <w:rPr>
                                <w:rFonts w:hint="eastAsia" w:ascii="仿宋_GB2312" w:eastAsia="仿宋_GB2312"/>
                                <w:szCs w:val="21"/>
                                <w:lang w:eastAsia="zh-CN"/>
                              </w:rPr>
                              <w:t>个人外汇业务、个人结、购汇便利化额度、外汇储蓄账户资金境内划转、境内个人向境外汇款；</w:t>
                            </w:r>
                            <w:r>
                              <w:rPr>
                                <w:rFonts w:hint="eastAsia" w:ascii="仿宋" w:hAnsi="仿宋" w:eastAsia="仿宋" w:cs="仿宋"/>
                                <w:b w:val="0"/>
                                <w:bCs/>
                                <w:sz w:val="21"/>
                                <w:szCs w:val="21"/>
                                <w:vertAlign w:val="baseline"/>
                                <w:lang w:val="en-US" w:eastAsia="zh-CN"/>
                              </w:rPr>
                              <w:t>3.</w:t>
                            </w:r>
                            <w:r>
                              <w:rPr>
                                <w:rFonts w:hint="eastAsia" w:ascii="仿宋" w:hAnsi="仿宋" w:eastAsia="仿宋" w:cs="仿宋"/>
                                <w:b w:val="0"/>
                                <w:bCs/>
                                <w:sz w:val="21"/>
                                <w:szCs w:val="21"/>
                                <w:lang w:val="en-US" w:eastAsia="zh-CN"/>
                              </w:rPr>
                              <w:t>Ⅱ类卡</w:t>
                            </w:r>
                          </w:p>
                          <w:p>
                            <w:pPr>
                              <w:keepNext w:val="0"/>
                              <w:keepLines w:val="0"/>
                              <w:pageBreakBefore w:val="0"/>
                              <w:widowControl w:val="0"/>
                              <w:kinsoku/>
                              <w:wordWrap/>
                              <w:overflowPunct/>
                              <w:topLinePunct w:val="0"/>
                              <w:autoSpaceDE/>
                              <w:autoSpaceDN/>
                              <w:bidi w:val="0"/>
                              <w:jc w:val="left"/>
                              <w:textAlignment w:val="auto"/>
                            </w:pPr>
                            <w:r>
                              <w:rPr>
                                <w:rFonts w:hint="eastAsia" w:ascii="仿宋" w:hAnsi="仿宋" w:eastAsia="仿宋" w:cs="仿宋"/>
                                <w:b w:val="0"/>
                                <w:bCs/>
                                <w:sz w:val="21"/>
                                <w:szCs w:val="21"/>
                                <w:lang w:val="en-US" w:eastAsia="zh-CN"/>
                              </w:rPr>
                              <w:t>4.</w:t>
                            </w:r>
                            <w:r>
                              <w:rPr>
                                <w:rFonts w:hint="eastAsia" w:ascii="仿宋_GB2312" w:eastAsia="仿宋_GB2312"/>
                                <w:szCs w:val="21"/>
                                <w:lang w:val="en-US" w:eastAsia="zh-CN"/>
                              </w:rPr>
                              <w:t>活期储蓄存款、定期储蓄存款、个人普通通知存款、福运金、寰宇金、结构性存款、兴薪存款、大额存单；</w:t>
                            </w:r>
                            <w:r>
                              <w:rPr>
                                <w:rFonts w:hint="eastAsia" w:ascii="仿宋" w:hAnsi="仿宋" w:eastAsia="仿宋" w:cs="仿宋"/>
                                <w:b w:val="0"/>
                                <w:bCs/>
                                <w:sz w:val="21"/>
                                <w:szCs w:val="21"/>
                                <w:lang w:val="en-US" w:eastAsia="zh-CN"/>
                              </w:rPr>
                              <w:t>5.</w:t>
                            </w:r>
                            <w:r>
                              <w:rPr>
                                <w:rFonts w:hint="eastAsia" w:ascii="仿宋_GB2312" w:eastAsia="仿宋_GB2312"/>
                                <w:szCs w:val="21"/>
                                <w:lang w:val="en-US" w:eastAsia="zh-CN"/>
                              </w:rPr>
                              <w:t>通知存款、结构性存款；6.金雪球系列理财产品；7.银行承兑汇票贴现；.跨境汇款、国际信用证。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5.3pt;margin-top:4.95pt;height:164.9pt;width:264.45pt;z-index:251675648;mso-width-relative:page;mso-height-relative:page;" fillcolor="#FFFFFF [3201]" filled="t" stroked="t" coordsize="21600,21600" o:gfxdata="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&#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O20RZTWAAAACQEAAA8AAAAAAAAAAQAgAAAAIgAAAGRy&#10;cy9kb3ducmV2LnhtbFBLAQIUABQAAAAIAIdO4kAB8D8aQAIAAGwEAAAOAAAAAAAAAAEAIAAAACUB&#10;AABkcnMvZTJvRG9jLnhtbFBLBQYAAAAABgAGAFkBAADX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jc w:val="left"/>
                        <w:textAlignment w:val="auto"/>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1.</w:t>
                      </w:r>
                      <w:r>
                        <w:rPr>
                          <w:rFonts w:hint="eastAsia" w:ascii="仿宋_GB2312" w:eastAsia="仿宋_GB2312"/>
                          <w:szCs w:val="21"/>
                        </w:rPr>
                        <w:t>兴银“稳享、恒盈、稳添利、添利、现金宝、周周发、季季高、天天万利宝、月月盈、日日新、兴承恒享、增盈、增利、悦动、丰利、丰收、安盈、安愉、灵动、睿动、睿盈、万汇通、兴动、兴合万利宝、汇利、聚利</w:t>
                      </w:r>
                      <w:r>
                        <w:rPr>
                          <w:rFonts w:hint="eastAsia" w:ascii="仿宋_GB2312" w:eastAsia="仿宋_GB2312"/>
                          <w:szCs w:val="21"/>
                          <w:lang w:eastAsia="zh-CN"/>
                        </w:rPr>
                        <w:t>”；</w:t>
                      </w:r>
                    </w:p>
                    <w:p>
                      <w:pPr>
                        <w:keepNext w:val="0"/>
                        <w:keepLines w:val="0"/>
                        <w:pageBreakBefore w:val="0"/>
                        <w:widowControl w:val="0"/>
                        <w:numPr>
                          <w:ilvl w:val="0"/>
                          <w:numId w:val="0"/>
                        </w:numPr>
                        <w:kinsoku/>
                        <w:wordWrap/>
                        <w:overflowPunct/>
                        <w:topLinePunct w:val="0"/>
                        <w:autoSpaceDE/>
                        <w:autoSpaceDN/>
                        <w:bidi w:val="0"/>
                        <w:jc w:val="left"/>
                        <w:textAlignment w:val="auto"/>
                        <w:rPr>
                          <w:rFonts w:hint="eastAsia" w:ascii="仿宋" w:hAnsi="仿宋" w:eastAsia="仿宋" w:cs="仿宋"/>
                          <w:b w:val="0"/>
                          <w:bCs/>
                          <w:sz w:val="21"/>
                          <w:szCs w:val="21"/>
                          <w:lang w:val="en-US" w:eastAsia="zh-CN"/>
                        </w:rPr>
                      </w:pPr>
                      <w:r>
                        <w:rPr>
                          <w:rFonts w:hint="eastAsia" w:ascii="仿宋_GB2312" w:eastAsia="仿宋_GB2312"/>
                          <w:szCs w:val="21"/>
                          <w:lang w:val="en-US" w:eastAsia="zh-CN"/>
                        </w:rPr>
                        <w:t>2.</w:t>
                      </w:r>
                      <w:r>
                        <w:rPr>
                          <w:rFonts w:hint="eastAsia" w:ascii="仿宋_GB2312" w:eastAsia="仿宋_GB2312"/>
                          <w:szCs w:val="21"/>
                          <w:lang w:eastAsia="zh-CN"/>
                        </w:rPr>
                        <w:t>个人外汇业务、个人结、购汇便利化额度、外汇储蓄账户资金境内划转、境内个人向境外汇款；</w:t>
                      </w:r>
                      <w:r>
                        <w:rPr>
                          <w:rFonts w:hint="eastAsia" w:ascii="仿宋" w:hAnsi="仿宋" w:eastAsia="仿宋" w:cs="仿宋"/>
                          <w:b w:val="0"/>
                          <w:bCs/>
                          <w:sz w:val="21"/>
                          <w:szCs w:val="21"/>
                          <w:vertAlign w:val="baseline"/>
                          <w:lang w:val="en-US" w:eastAsia="zh-CN"/>
                        </w:rPr>
                        <w:t>3.</w:t>
                      </w:r>
                      <w:r>
                        <w:rPr>
                          <w:rFonts w:hint="eastAsia" w:ascii="仿宋" w:hAnsi="仿宋" w:eastAsia="仿宋" w:cs="仿宋"/>
                          <w:b w:val="0"/>
                          <w:bCs/>
                          <w:sz w:val="21"/>
                          <w:szCs w:val="21"/>
                          <w:lang w:val="en-US" w:eastAsia="zh-CN"/>
                        </w:rPr>
                        <w:t>Ⅱ类卡</w:t>
                      </w:r>
                    </w:p>
                    <w:p>
                      <w:pPr>
                        <w:keepNext w:val="0"/>
                        <w:keepLines w:val="0"/>
                        <w:pageBreakBefore w:val="0"/>
                        <w:widowControl w:val="0"/>
                        <w:kinsoku/>
                        <w:wordWrap/>
                        <w:overflowPunct/>
                        <w:topLinePunct w:val="0"/>
                        <w:autoSpaceDE/>
                        <w:autoSpaceDN/>
                        <w:bidi w:val="0"/>
                        <w:jc w:val="left"/>
                        <w:textAlignment w:val="auto"/>
                      </w:pPr>
                      <w:r>
                        <w:rPr>
                          <w:rFonts w:hint="eastAsia" w:ascii="仿宋" w:hAnsi="仿宋" w:eastAsia="仿宋" w:cs="仿宋"/>
                          <w:b w:val="0"/>
                          <w:bCs/>
                          <w:sz w:val="21"/>
                          <w:szCs w:val="21"/>
                          <w:lang w:val="en-US" w:eastAsia="zh-CN"/>
                        </w:rPr>
                        <w:t>4.</w:t>
                      </w:r>
                      <w:r>
                        <w:rPr>
                          <w:rFonts w:hint="eastAsia" w:ascii="仿宋_GB2312" w:eastAsia="仿宋_GB2312"/>
                          <w:szCs w:val="21"/>
                          <w:lang w:val="en-US" w:eastAsia="zh-CN"/>
                        </w:rPr>
                        <w:t>活期储蓄存款、定期储蓄存款、个人普通通知存款、福运金、寰宇金、结构性存款、兴薪存款、大额存单；</w:t>
                      </w:r>
                      <w:r>
                        <w:rPr>
                          <w:rFonts w:hint="eastAsia" w:ascii="仿宋" w:hAnsi="仿宋" w:eastAsia="仿宋" w:cs="仿宋"/>
                          <w:b w:val="0"/>
                          <w:bCs/>
                          <w:sz w:val="21"/>
                          <w:szCs w:val="21"/>
                          <w:lang w:val="en-US" w:eastAsia="zh-CN"/>
                        </w:rPr>
                        <w:t>5.</w:t>
                      </w:r>
                      <w:r>
                        <w:rPr>
                          <w:rFonts w:hint="eastAsia" w:ascii="仿宋_GB2312" w:eastAsia="仿宋_GB2312"/>
                          <w:szCs w:val="21"/>
                          <w:lang w:val="en-US" w:eastAsia="zh-CN"/>
                        </w:rPr>
                        <w:t>通知存款、结构性存款；6.金雪球系列理财产品；7.银行承兑汇票贴现；.跨境汇款、国际信用证。</w:t>
                      </w:r>
                    </w:p>
                  </w:txbxContent>
                </v:textbox>
              </v:shape>
            </w:pict>
          </mc:Fallback>
        </mc:AlternateContent>
      </w:r>
      <w:r>
        <w:rPr>
          <w:sz w:val="44"/>
        </w:rPr>
        <mc:AlternateContent>
          <mc:Choice Requires="wps">
            <w:drawing>
              <wp:anchor distT="0" distB="0" distL="114300" distR="114300" simplePos="0" relativeHeight="251660288" behindDoc="0" locked="0" layoutInCell="1" allowOverlap="1">
                <wp:simplePos x="0" y="0"/>
                <wp:positionH relativeFrom="column">
                  <wp:posOffset>-744220</wp:posOffset>
                </wp:positionH>
                <wp:positionV relativeFrom="paragraph">
                  <wp:posOffset>339090</wp:posOffset>
                </wp:positionV>
                <wp:extent cx="762000" cy="1869440"/>
                <wp:effectExtent l="4445" t="4445" r="14605" b="12065"/>
                <wp:wrapNone/>
                <wp:docPr id="45" name="文本框 45"/>
                <wp:cNvGraphicFramePr/>
                <a:graphic xmlns:a="http://schemas.openxmlformats.org/drawingml/2006/main">
                  <a:graphicData uri="http://schemas.microsoft.com/office/word/2010/wordprocessingShape">
                    <wps:wsp>
                      <wps:cNvSpPr txBox="1"/>
                      <wps:spPr>
                        <a:xfrm>
                          <a:off x="1290320" y="2602865"/>
                          <a:ext cx="762000" cy="18694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default" w:eastAsiaTheme="minorEastAsia"/>
                                <w:sz w:val="32"/>
                                <w:szCs w:val="32"/>
                                <w:lang w:val="en-US" w:eastAsia="zh-CN"/>
                              </w:rPr>
                            </w:pPr>
                            <w:r>
                              <w:rPr>
                                <w:rFonts w:hint="eastAsia"/>
                                <w:sz w:val="32"/>
                                <w:szCs w:val="32"/>
                                <w:lang w:val="en-US" w:eastAsia="zh-CN"/>
                              </w:rPr>
                              <w:t>办事不找关系指南</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6pt;margin-top:26.7pt;height:147.2pt;width:60pt;z-index:251660288;mso-width-relative:page;mso-height-relative:page;" fillcolor="#FFFFFF [3201]" filled="t" stroked="t" coordsize="21600,21600" o:gfxdata="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Heo1UfXAAAACQEAAA8AAAAAAAAA&#10;AQAgAAAAIgAAAGRycy9kb3ducmV2LnhtbFBLAQIUABQAAAAIAIdO4kAE52CmSwIAAHcEAAAOAAAA&#10;AAAAAAEAIAAAACYBAABkcnMvZTJvRG9jLnhtbFBLBQYAAAAABgAGAFkBAADjBQAAAAA=&#10;">
                <v:fill on="t" focussize="0,0"/>
                <v:stroke weight="0.5pt" color="#000000 [3204]" joinstyle="round"/>
                <v:imagedata o:title=""/>
                <o:lock v:ext="edit" aspectratio="f"/>
                <v:textbox>
                  <w:txbxContent>
                    <w:p>
                      <w:pPr>
                        <w:jc w:val="distribute"/>
                        <w:rPr>
                          <w:rFonts w:hint="default" w:eastAsiaTheme="minorEastAsia"/>
                          <w:sz w:val="32"/>
                          <w:szCs w:val="32"/>
                          <w:lang w:val="en-US" w:eastAsia="zh-CN"/>
                        </w:rPr>
                      </w:pPr>
                      <w:r>
                        <w:rPr>
                          <w:rFonts w:hint="eastAsia"/>
                          <w:sz w:val="32"/>
                          <w:szCs w:val="32"/>
                          <w:lang w:val="en-US" w:eastAsia="zh-CN"/>
                        </w:rPr>
                        <w:t>办事不找关系指南</w:t>
                      </w:r>
                    </w:p>
                  </w:txbxContent>
                </v:textbox>
              </v:shape>
            </w:pict>
          </mc:Fallback>
        </mc:AlternateContent>
      </w:r>
    </w:p>
    <w:p>
      <w:pPr>
        <w:keepNext w:val="0"/>
        <w:keepLines w:val="0"/>
        <w:pageBreakBefore w:val="0"/>
        <w:widowControl w:val="0"/>
        <w:kinsoku/>
        <w:wordWrap/>
        <w:overflowPunct/>
        <w:topLinePunct w:val="0"/>
        <w:autoSpaceDE/>
        <w:autoSpaceDN/>
        <w:bidi w:val="0"/>
        <w:ind w:firstLine="2209" w:firstLineChars="500"/>
        <w:jc w:val="both"/>
        <w:textAlignment w:val="auto"/>
        <w:rPr>
          <w:rFonts w:hint="eastAsia" w:ascii="宋体" w:hAnsi="宋体" w:eastAsia="宋体"/>
          <w:b/>
          <w:sz w:val="44"/>
          <w:szCs w:val="44"/>
          <w:lang w:val="en-US" w:eastAsia="zh-CN"/>
        </w:rPr>
      </w:pPr>
    </w:p>
    <w:p>
      <w:pPr>
        <w:keepNext w:val="0"/>
        <w:keepLines w:val="0"/>
        <w:pageBreakBefore w:val="0"/>
        <w:widowControl w:val="0"/>
        <w:kinsoku/>
        <w:wordWrap/>
        <w:overflowPunct/>
        <w:topLinePunct w:val="0"/>
        <w:autoSpaceDE/>
        <w:autoSpaceDN/>
        <w:bidi w:val="0"/>
        <w:ind w:firstLine="2200" w:firstLineChars="500"/>
        <w:jc w:val="both"/>
        <w:textAlignment w:val="auto"/>
        <w:rPr>
          <w:rFonts w:hint="eastAsia" w:ascii="宋体" w:hAnsi="宋体" w:eastAsia="宋体"/>
          <w:b/>
          <w:sz w:val="44"/>
          <w:szCs w:val="44"/>
          <w:lang w:val="en-US" w:eastAsia="zh-CN"/>
        </w:rPr>
      </w:pPr>
      <w:r>
        <w:rPr>
          <w:sz w:val="44"/>
        </w:rPr>
        <mc:AlternateContent>
          <mc:Choice Requires="wps">
            <w:drawing>
              <wp:anchor distT="0" distB="0" distL="114300" distR="114300" simplePos="0" relativeHeight="251682816" behindDoc="0" locked="0" layoutInCell="1" allowOverlap="1">
                <wp:simplePos x="0" y="0"/>
                <wp:positionH relativeFrom="column">
                  <wp:posOffset>2357120</wp:posOffset>
                </wp:positionH>
                <wp:positionV relativeFrom="paragraph">
                  <wp:posOffset>349885</wp:posOffset>
                </wp:positionV>
                <wp:extent cx="228600" cy="1905"/>
                <wp:effectExtent l="0" t="0" r="0" b="0"/>
                <wp:wrapNone/>
                <wp:docPr id="90" name="直接连接符 90"/>
                <wp:cNvGraphicFramePr/>
                <a:graphic xmlns:a="http://schemas.openxmlformats.org/drawingml/2006/main">
                  <a:graphicData uri="http://schemas.microsoft.com/office/word/2010/wordprocessingShape">
                    <wps:wsp>
                      <wps:cNvCnPr/>
                      <wps:spPr>
                        <a:xfrm>
                          <a:off x="0" y="0"/>
                          <a:ext cx="228600" cy="19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5.6pt;margin-top:27.55pt;height:0.15pt;width:18pt;z-index:251682816;mso-width-relative:page;mso-height-relative:page;" filled="f" stroked="t" coordsize="21600,21600" o:gfxdata="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QjBKO9gAAAAJAQAADwAAAAAAAAABACAAAAAiAAAA&#10;ZHJzL2Rvd25yZXYueG1sUEsBAhQAFAAAAAgAh07iQPnxhivOAQAAZwMAAA4AAAAAAAAAAQAgAAAA&#10;JwEAAGRycy9lMm9Eb2MueG1sUEsFBgAAAAAGAAYAWQEAAGcFAAAAAA==&#10;">
                <v:fill on="f" focussize="0,0"/>
                <v:stroke weight="0.5pt" color="#5B9BD5 [3204]" miterlimit="8" joinstyle="miter"/>
                <v:imagedata o:title=""/>
                <o:lock v:ext="edit" aspectratio="f"/>
              </v:line>
            </w:pict>
          </mc:Fallback>
        </mc:AlternateContent>
      </w:r>
      <w:r>
        <w:rPr>
          <w:sz w:val="44"/>
        </w:rPr>
        <mc:AlternateContent>
          <mc:Choice Requires="wps">
            <w:drawing>
              <wp:anchor distT="0" distB="0" distL="114300" distR="114300" simplePos="0" relativeHeight="251683840" behindDoc="0" locked="0" layoutInCell="1" allowOverlap="1">
                <wp:simplePos x="0" y="0"/>
                <wp:positionH relativeFrom="column">
                  <wp:posOffset>36830</wp:posOffset>
                </wp:positionH>
                <wp:positionV relativeFrom="paragraph">
                  <wp:posOffset>384175</wp:posOffset>
                </wp:positionV>
                <wp:extent cx="228600" cy="1905"/>
                <wp:effectExtent l="0" t="0" r="0" b="0"/>
                <wp:wrapNone/>
                <wp:docPr id="91" name="直接连接符 91"/>
                <wp:cNvGraphicFramePr/>
                <a:graphic xmlns:a="http://schemas.openxmlformats.org/drawingml/2006/main">
                  <a:graphicData uri="http://schemas.microsoft.com/office/word/2010/wordprocessingShape">
                    <wps:wsp>
                      <wps:cNvCnPr/>
                      <wps:spPr>
                        <a:xfrm>
                          <a:off x="0" y="0"/>
                          <a:ext cx="228600" cy="19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9pt;margin-top:30.25pt;height:0.15pt;width:18pt;z-index:251683840;mso-width-relative:page;mso-height-relative:page;" filled="f" stroked="t" coordsize="21600,21600" o:gfxdata="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kg5W40wAAAAYBAAAPAAAAAAAAAAEAIAAAACIAAABkcnMv&#10;ZG93bnJldi54bWxQSwECFAAUAAAACACHTuJAL2VfNM8BAABnAwAADgAAAAAAAAABACAAAAAiAQAA&#10;ZHJzL2Uyb0RvYy54bWxQSwUGAAAAAAYABgBZAQAAYwUAAAAA&#10;">
                <v:fill on="f" focussize="0,0"/>
                <v:stroke weight="0.5pt" color="#5B9BD5 [3204]" miterlimit="8" joinstyle="miter"/>
                <v:imagedata o:title=""/>
                <o:lock v:ext="edit" aspectratio="f"/>
              </v:line>
            </w:pict>
          </mc:Fallback>
        </mc:AlternateContent>
      </w:r>
      <w:r>
        <w:rPr>
          <w:sz w:val="44"/>
        </w:rPr>
        <mc:AlternateContent>
          <mc:Choice Requires="wps">
            <w:drawing>
              <wp:anchor distT="0" distB="0" distL="114300" distR="114300" simplePos="0" relativeHeight="251668480" behindDoc="0" locked="0" layoutInCell="1" allowOverlap="1">
                <wp:simplePos x="0" y="0"/>
                <wp:positionH relativeFrom="column">
                  <wp:posOffset>1341755</wp:posOffset>
                </wp:positionH>
                <wp:positionV relativeFrom="paragraph">
                  <wp:posOffset>105410</wp:posOffset>
                </wp:positionV>
                <wp:extent cx="995045" cy="450850"/>
                <wp:effectExtent l="4445" t="4445" r="10160" b="20955"/>
                <wp:wrapNone/>
                <wp:docPr id="71" name="文本框 71"/>
                <wp:cNvGraphicFramePr/>
                <a:graphic xmlns:a="http://schemas.openxmlformats.org/drawingml/2006/main">
                  <a:graphicData uri="http://schemas.microsoft.com/office/word/2010/wordprocessingShape">
                    <wps:wsp>
                      <wps:cNvSpPr txBox="1"/>
                      <wps:spPr>
                        <a:xfrm>
                          <a:off x="2563495" y="5699125"/>
                          <a:ext cx="995045" cy="4508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28"/>
                                <w:szCs w:val="28"/>
                                <w:lang w:val="en-US" w:eastAsia="zh-CN"/>
                              </w:rPr>
                            </w:pPr>
                            <w:r>
                              <w:rPr>
                                <w:rFonts w:hint="eastAsia"/>
                                <w:sz w:val="28"/>
                                <w:szCs w:val="28"/>
                                <w:lang w:val="en-US" w:eastAsia="zh-CN"/>
                              </w:rPr>
                              <w:t>兴业官网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5.65pt;margin-top:8.3pt;height:35.5pt;width:78.35pt;z-index:251668480;mso-width-relative:page;mso-height-relative:page;" fillcolor="#FFFFFF [3201]" filled="t" stroked="t" coordsize="21600,21600" o:gfxdata="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fuFvY1QAAAAkBAAAPAAAAAAAAAAEA&#10;IAAAACIAAABkcnMvZG93bnJldi54bWxQSwECFAAUAAAACACHTuJA3g8D2UsCAAB2BAAADgAAAAAA&#10;AAABACAAAAAkAQAAZHJzL2Uyb0RvYy54bWxQSwUGAAAAAAYABgBZAQAA4QUAAAAA&#10;">
                <v:fill on="t" focussize="0,0"/>
                <v:stroke weight="0.5pt" color="#000000 [3204]" joinstyle="round"/>
                <v:imagedata o:title=""/>
                <o:lock v:ext="edit" aspectratio="f"/>
                <v:textbox>
                  <w:txbxContent>
                    <w:p>
                      <w:pPr>
                        <w:rPr>
                          <w:rFonts w:hint="eastAsia" w:eastAsiaTheme="minorEastAsia"/>
                          <w:sz w:val="28"/>
                          <w:szCs w:val="28"/>
                          <w:lang w:val="en-US" w:eastAsia="zh-CN"/>
                        </w:rPr>
                      </w:pPr>
                      <w:r>
                        <w:rPr>
                          <w:rFonts w:hint="eastAsia"/>
                          <w:sz w:val="28"/>
                          <w:szCs w:val="28"/>
                          <w:lang w:val="en-US" w:eastAsia="zh-CN"/>
                        </w:rPr>
                        <w:t>兴业官网</w:t>
                      </w:r>
                    </w:p>
                  </w:txbxContent>
                </v:textbox>
              </v:shape>
            </w:pict>
          </mc:Fallback>
        </mc:AlternateContent>
      </w:r>
      <w:r>
        <w:rPr>
          <w:sz w:val="44"/>
        </w:rPr>
        <mc:AlternateContent>
          <mc:Choice Requires="wps">
            <w:drawing>
              <wp:anchor distT="0" distB="0" distL="114300" distR="114300" simplePos="0" relativeHeight="251681792" behindDoc="0" locked="0" layoutInCell="1" allowOverlap="1">
                <wp:simplePos x="0" y="0"/>
                <wp:positionH relativeFrom="column">
                  <wp:posOffset>1105535</wp:posOffset>
                </wp:positionH>
                <wp:positionV relativeFrom="paragraph">
                  <wp:posOffset>327025</wp:posOffset>
                </wp:positionV>
                <wp:extent cx="228600" cy="1905"/>
                <wp:effectExtent l="0" t="0" r="0" b="0"/>
                <wp:wrapNone/>
                <wp:docPr id="89" name="直接连接符 89"/>
                <wp:cNvGraphicFramePr/>
                <a:graphic xmlns:a="http://schemas.openxmlformats.org/drawingml/2006/main">
                  <a:graphicData uri="http://schemas.microsoft.com/office/word/2010/wordprocessingShape">
                    <wps:wsp>
                      <wps:cNvCnPr>
                        <a:stCxn id="47" idx="3"/>
                      </wps:cNvCnPr>
                      <wps:spPr>
                        <a:xfrm>
                          <a:off x="2248535" y="5600065"/>
                          <a:ext cx="228600" cy="19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7.05pt;margin-top:25.75pt;height:0.15pt;width:18pt;z-index:251681792;mso-width-relative:page;mso-height-relative:page;" filled="f" stroked="t" coordsize="21600,21600" o:gfxdata="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NV&#10;YnLXAAAACQEAAA8AAAAAAAAAAQAgAAAAIgAAAGRycy9kb3ducmV2LnhtbFBLAQIUABQAAAAIAIdO&#10;4kAX+wd+6wEAAJoDAAAOAAAAAAAAAAEAIAAAACYBAABkcnMvZTJvRG9jLnhtbFBLBQYAAAAABgAG&#10;AFkBAACDBQAAAAA=&#10;">
                <v:fill on="f" focussize="0,0"/>
                <v:stroke weight="0.5pt" color="#5B9BD5 [3204]" miterlimit="8" joinstyle="miter"/>
                <v:imagedata o:title=""/>
                <o:lock v:ext="edit" aspectratio="f"/>
              </v:line>
            </w:pict>
          </mc:Fallback>
        </mc:AlternateContent>
      </w:r>
      <w:r>
        <w:rPr>
          <w:sz w:val="44"/>
        </w:rPr>
        <mc:AlternateContent>
          <mc:Choice Requires="wps">
            <w:drawing>
              <wp:anchor distT="0" distB="0" distL="114300" distR="114300" simplePos="0" relativeHeight="251662336" behindDoc="0" locked="0" layoutInCell="1" allowOverlap="1">
                <wp:simplePos x="0" y="0"/>
                <wp:positionH relativeFrom="column">
                  <wp:posOffset>283210</wp:posOffset>
                </wp:positionH>
                <wp:positionV relativeFrom="paragraph">
                  <wp:posOffset>62230</wp:posOffset>
                </wp:positionV>
                <wp:extent cx="822325" cy="529590"/>
                <wp:effectExtent l="4445" t="4445" r="11430" b="18415"/>
                <wp:wrapNone/>
                <wp:docPr id="47" name="文本框 47"/>
                <wp:cNvGraphicFramePr/>
                <a:graphic xmlns:a="http://schemas.openxmlformats.org/drawingml/2006/main">
                  <a:graphicData uri="http://schemas.microsoft.com/office/word/2010/wordprocessingShape">
                    <wps:wsp>
                      <wps:cNvSpPr txBox="1"/>
                      <wps:spPr>
                        <a:xfrm>
                          <a:off x="0" y="0"/>
                          <a:ext cx="822325" cy="52959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sz w:val="32"/>
                                <w:szCs w:val="32"/>
                                <w:lang w:val="en-US" w:eastAsia="zh-CN"/>
                              </w:rPr>
                            </w:pPr>
                            <w:r>
                              <w:rPr>
                                <w:rFonts w:hint="eastAsia"/>
                                <w:sz w:val="32"/>
                                <w:szCs w:val="32"/>
                                <w:lang w:val="en-US" w:eastAsia="zh-CN"/>
                              </w:rPr>
                              <w:t>网上办</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3pt;margin-top:4.9pt;height:41.7pt;width:64.75pt;z-index:251662336;mso-width-relative:page;mso-height-relative:page;" fillcolor="#FFFFFF [3201]" filled="t" stroked="t" coordsize="21600,21600" o:gfxdata="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B85SinTAAAABwEAAA8AAAAAAAAAAQAgAAAAIgAAAGRycy9k&#10;b3ducmV2LnhtbFBLAQIUABQAAAAIAIdO4kDWiCoXQAIAAGoEAAAOAAAAAAAAAAEAIAAAACIBAABk&#10;cnMvZTJvRG9jLnhtbFBLBQYAAAAABgAGAFkBAADUBQAAAAA=&#10;">
                <v:fill on="t" focussize="0,0"/>
                <v:stroke weight="0.5pt" color="#000000 [3204]" joinstyle="round"/>
                <v:imagedata o:title=""/>
                <o:lock v:ext="edit" aspectratio="f"/>
                <v:textbox>
                  <w:txbxContent>
                    <w:p>
                      <w:pPr>
                        <w:rPr>
                          <w:rFonts w:hint="default" w:eastAsiaTheme="minorEastAsia"/>
                          <w:sz w:val="32"/>
                          <w:szCs w:val="32"/>
                          <w:lang w:val="en-US" w:eastAsia="zh-CN"/>
                        </w:rPr>
                      </w:pPr>
                      <w:r>
                        <w:rPr>
                          <w:rFonts w:hint="eastAsia"/>
                          <w:sz w:val="32"/>
                          <w:szCs w:val="32"/>
                          <w:lang w:val="en-US" w:eastAsia="zh-CN"/>
                        </w:rPr>
                        <w:t>网上办</w:t>
                      </w:r>
                    </w:p>
                  </w:txbxContent>
                </v:textbox>
              </v:shape>
            </w:pict>
          </mc:Fallback>
        </mc:AlternateContent>
      </w:r>
    </w:p>
    <w:p>
      <w:pPr>
        <w:keepNext w:val="0"/>
        <w:keepLines w:val="0"/>
        <w:pageBreakBefore w:val="0"/>
        <w:widowControl w:val="0"/>
        <w:kinsoku/>
        <w:wordWrap/>
        <w:overflowPunct/>
        <w:topLinePunct w:val="0"/>
        <w:autoSpaceDE/>
        <w:autoSpaceDN/>
        <w:bidi w:val="0"/>
        <w:ind w:firstLine="2209" w:firstLineChars="500"/>
        <w:jc w:val="both"/>
        <w:textAlignment w:val="auto"/>
        <w:rPr>
          <w:rFonts w:hint="eastAsia" w:ascii="宋体" w:hAnsi="宋体" w:eastAsia="宋体"/>
          <w:b/>
          <w:sz w:val="44"/>
          <w:szCs w:val="44"/>
          <w:lang w:val="en-US" w:eastAsia="zh-CN"/>
        </w:rPr>
      </w:pPr>
    </w:p>
    <w:p>
      <w:pPr>
        <w:keepNext w:val="0"/>
        <w:keepLines w:val="0"/>
        <w:pageBreakBefore w:val="0"/>
        <w:widowControl w:val="0"/>
        <w:kinsoku/>
        <w:wordWrap/>
        <w:overflowPunct/>
        <w:topLinePunct w:val="0"/>
        <w:autoSpaceDE/>
        <w:autoSpaceDN/>
        <w:bidi w:val="0"/>
        <w:ind w:firstLine="2209" w:firstLineChars="500"/>
        <w:jc w:val="both"/>
        <w:textAlignment w:val="auto"/>
        <w:rPr>
          <w:rFonts w:hint="eastAsia" w:ascii="宋体" w:hAnsi="宋体" w:eastAsia="宋体"/>
          <w:b/>
          <w:sz w:val="44"/>
          <w:szCs w:val="44"/>
          <w:lang w:val="en-US" w:eastAsia="zh-CN"/>
        </w:rPr>
      </w:pPr>
    </w:p>
    <w:p>
      <w:pPr>
        <w:keepNext w:val="0"/>
        <w:keepLines w:val="0"/>
        <w:pageBreakBefore w:val="0"/>
        <w:widowControl w:val="0"/>
        <w:kinsoku/>
        <w:wordWrap/>
        <w:overflowPunct/>
        <w:topLinePunct w:val="0"/>
        <w:autoSpaceDE/>
        <w:autoSpaceDN/>
        <w:bidi w:val="0"/>
        <w:ind w:firstLine="2200" w:firstLineChars="500"/>
        <w:jc w:val="both"/>
        <w:textAlignment w:val="auto"/>
        <w:rPr>
          <w:rFonts w:hint="eastAsia" w:ascii="宋体" w:hAnsi="宋体" w:eastAsia="宋体"/>
          <w:b/>
          <w:sz w:val="44"/>
          <w:szCs w:val="44"/>
          <w:lang w:val="en-US" w:eastAsia="zh-CN"/>
        </w:rPr>
      </w:pPr>
      <w:r>
        <w:rPr>
          <w:sz w:val="44"/>
        </w:rPr>
        <mc:AlternateContent>
          <mc:Choice Requires="wps">
            <w:drawing>
              <wp:anchor distT="0" distB="0" distL="114300" distR="114300" simplePos="0" relativeHeight="251676672" behindDoc="0" locked="0" layoutInCell="1" allowOverlap="1">
                <wp:simplePos x="0" y="0"/>
                <wp:positionH relativeFrom="column">
                  <wp:posOffset>2615565</wp:posOffset>
                </wp:positionH>
                <wp:positionV relativeFrom="paragraph">
                  <wp:posOffset>220345</wp:posOffset>
                </wp:positionV>
                <wp:extent cx="3367405" cy="2310765"/>
                <wp:effectExtent l="4445" t="5080" r="19050" b="8255"/>
                <wp:wrapNone/>
                <wp:docPr id="83" name="文本框 83"/>
                <wp:cNvGraphicFramePr/>
                <a:graphic xmlns:a="http://schemas.openxmlformats.org/drawingml/2006/main">
                  <a:graphicData uri="http://schemas.microsoft.com/office/word/2010/wordprocessingShape">
                    <wps:wsp>
                      <wps:cNvSpPr txBox="1"/>
                      <wps:spPr>
                        <a:xfrm>
                          <a:off x="0" y="0"/>
                          <a:ext cx="3367405" cy="23107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jc w:val="left"/>
                              <w:textAlignment w:val="auto"/>
                              <w:rPr>
                                <w:rFonts w:hint="default" w:ascii="仿宋_GB2312" w:eastAsia="仿宋_GB2312"/>
                                <w:szCs w:val="21"/>
                                <w:lang w:val="en-US" w:eastAsia="zh-CN"/>
                              </w:rPr>
                            </w:pPr>
                            <w:r>
                              <w:rPr>
                                <w:rFonts w:hint="eastAsia" w:ascii="仿宋" w:hAnsi="仿宋" w:eastAsia="仿宋" w:cs="仿宋"/>
                                <w:b w:val="0"/>
                                <w:bCs/>
                                <w:sz w:val="21"/>
                                <w:szCs w:val="21"/>
                                <w:lang w:val="en-US" w:eastAsia="zh-CN"/>
                              </w:rPr>
                              <w:t>1.</w:t>
                            </w:r>
                            <w:r>
                              <w:rPr>
                                <w:rFonts w:hint="eastAsia" w:ascii="仿宋_GB2312" w:eastAsia="仿宋_GB2312"/>
                                <w:szCs w:val="21"/>
                                <w:lang w:val="en-US" w:eastAsia="zh-CN"/>
                              </w:rPr>
                              <w:t>标准白金信用卡、悠逸商旅白金信用卡、绿色低碳卡精英版白金卡、桃花金卡等；</w:t>
                            </w:r>
                            <w:r>
                              <w:rPr>
                                <w:rFonts w:hint="eastAsia" w:ascii="仿宋" w:hAnsi="仿宋" w:eastAsia="仿宋" w:cs="仿宋"/>
                                <w:b w:val="0"/>
                                <w:bCs/>
                                <w:sz w:val="21"/>
                                <w:szCs w:val="21"/>
                                <w:vertAlign w:val="baseline"/>
                                <w:lang w:val="en-US" w:eastAsia="zh-CN"/>
                              </w:rPr>
                              <w:t>2.</w:t>
                            </w:r>
                            <w:r>
                              <w:rPr>
                                <w:rFonts w:hint="eastAsia" w:ascii="仿宋_GB2312" w:eastAsia="仿宋_GB2312"/>
                                <w:szCs w:val="21"/>
                                <w:lang w:eastAsia="zh-CN"/>
                              </w:rPr>
                              <w:t>个人外汇业务；</w:t>
                            </w:r>
                            <w:r>
                              <w:rPr>
                                <w:rFonts w:hint="eastAsia" w:ascii="仿宋" w:hAnsi="仿宋" w:eastAsia="仿宋" w:cs="仿宋"/>
                                <w:b w:val="0"/>
                                <w:bCs/>
                                <w:sz w:val="21"/>
                                <w:szCs w:val="21"/>
                                <w:vertAlign w:val="baseline"/>
                                <w:lang w:val="en-US" w:eastAsia="zh-CN"/>
                              </w:rPr>
                              <w:t>3.</w:t>
                            </w:r>
                            <w:r>
                              <w:rPr>
                                <w:rFonts w:hint="eastAsia" w:ascii="仿宋" w:hAnsi="仿宋" w:eastAsia="仿宋" w:cs="仿宋"/>
                                <w:b w:val="0"/>
                                <w:bCs/>
                                <w:sz w:val="21"/>
                                <w:szCs w:val="21"/>
                                <w:lang w:val="en-US" w:eastAsia="zh-CN"/>
                              </w:rPr>
                              <w:t>Ⅱ类卡、手机银行、快捷支付；4.</w:t>
                            </w:r>
                            <w:r>
                              <w:rPr>
                                <w:rFonts w:hint="eastAsia" w:ascii="仿宋_GB2312" w:eastAsia="仿宋_GB2312"/>
                                <w:szCs w:val="21"/>
                              </w:rPr>
                              <w:t>兴银“稳享、恒盈、稳添利、添利、现金宝、周周发、季季高、天天万利宝、月月盈、日日新、兴承恒享、增盈、增利、悦动、丰利、丰收、安盈、安愉、灵动、睿动、睿盈、万汇通、兴动、兴合万利宝、汇利、聚利</w:t>
                            </w:r>
                            <w:r>
                              <w:rPr>
                                <w:rFonts w:hint="eastAsia" w:ascii="仿宋_GB2312" w:eastAsia="仿宋_GB2312"/>
                                <w:szCs w:val="21"/>
                                <w:lang w:eastAsia="zh-CN"/>
                              </w:rPr>
                              <w:t>”；</w:t>
                            </w:r>
                            <w:r>
                              <w:rPr>
                                <w:rFonts w:hint="eastAsia" w:ascii="仿宋_GB2312" w:eastAsia="仿宋_GB2312"/>
                                <w:szCs w:val="21"/>
                                <w:lang w:val="en-US" w:eastAsia="zh-CN"/>
                              </w:rPr>
                              <w:t>5.兴闪贷、个人消费贷、个人经营贷、购房按揭贷款（购置新房、购置二手房）、质押贷款；5.</w:t>
                            </w:r>
                            <w:r>
                              <w:rPr>
                                <w:rFonts w:hint="eastAsia" w:ascii="仿宋_GB2312" w:eastAsia="仿宋_GB2312"/>
                                <w:szCs w:val="21"/>
                                <w:highlight w:val="none"/>
                                <w:lang w:val="en-US" w:eastAsia="zh-CN"/>
                              </w:rPr>
                              <w:t>个人养老金；</w:t>
                            </w:r>
                            <w:r>
                              <w:rPr>
                                <w:rFonts w:hint="eastAsia" w:ascii="仿宋" w:hAnsi="仿宋" w:eastAsia="仿宋" w:cs="仿宋"/>
                                <w:b w:val="0"/>
                                <w:bCs/>
                                <w:sz w:val="21"/>
                                <w:szCs w:val="21"/>
                                <w:vertAlign w:val="baseline"/>
                                <w:lang w:val="en-US" w:eastAsia="zh-CN"/>
                              </w:rPr>
                              <w:t>6.</w:t>
                            </w:r>
                            <w:r>
                              <w:rPr>
                                <w:rFonts w:hint="eastAsia" w:ascii="仿宋_GB2312" w:eastAsia="仿宋_GB2312"/>
                                <w:szCs w:val="21"/>
                                <w:lang w:val="en-US" w:eastAsia="zh-CN"/>
                              </w:rPr>
                              <w:t>活期储蓄存款、定期储蓄存款、个人普通通知存款、福运金、寰宇金、结构性存款、兴薪存款、大额存单。</w:t>
                            </w:r>
                          </w:p>
                          <w:p>
                            <w:r>
                              <w:rPr>
                                <w:rFonts w:hint="eastAsia" w:ascii="仿宋_GB2312" w:eastAsia="仿宋_GB2312"/>
                                <w:szCs w:val="21"/>
                                <w:lang w:val="en-US" w:eastAsia="zh-CN"/>
                              </w:rPr>
                              <w:t>7.金雪球系列理财产品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5.95pt;margin-top:17.35pt;height:181.95pt;width:265.15pt;z-index:251676672;mso-width-relative:page;mso-height-relative:page;" fillcolor="#FFFFFF [3201]" filled="t" stroked="t" coordsize="21600,21600" o:gfxdata="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&#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s8wbXAAAACgEAAA8AAAAAAAAAAQAgAAAAIgAAAGRy&#10;cy9kb3ducmV2LnhtbFBLAQIUABQAAAAIAIdO4kDsVI2SPwIAAGwEAAAOAAAAAAAAAAEAIAAAACYB&#10;AABkcnMvZTJvRG9jLnhtbFBLBQYAAAAABgAGAFkBAADX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jc w:val="left"/>
                        <w:textAlignment w:val="auto"/>
                        <w:rPr>
                          <w:rFonts w:hint="default" w:ascii="仿宋_GB2312" w:eastAsia="仿宋_GB2312"/>
                          <w:szCs w:val="21"/>
                          <w:lang w:val="en-US" w:eastAsia="zh-CN"/>
                        </w:rPr>
                      </w:pPr>
                      <w:r>
                        <w:rPr>
                          <w:rFonts w:hint="eastAsia" w:ascii="仿宋" w:hAnsi="仿宋" w:eastAsia="仿宋" w:cs="仿宋"/>
                          <w:b w:val="0"/>
                          <w:bCs/>
                          <w:sz w:val="21"/>
                          <w:szCs w:val="21"/>
                          <w:lang w:val="en-US" w:eastAsia="zh-CN"/>
                        </w:rPr>
                        <w:t>1.</w:t>
                      </w:r>
                      <w:r>
                        <w:rPr>
                          <w:rFonts w:hint="eastAsia" w:ascii="仿宋_GB2312" w:eastAsia="仿宋_GB2312"/>
                          <w:szCs w:val="21"/>
                          <w:lang w:val="en-US" w:eastAsia="zh-CN"/>
                        </w:rPr>
                        <w:t>标准白金信用卡、悠逸商旅白金信用卡、绿色低碳卡精英版白金卡、桃花金卡等；</w:t>
                      </w:r>
                      <w:r>
                        <w:rPr>
                          <w:rFonts w:hint="eastAsia" w:ascii="仿宋" w:hAnsi="仿宋" w:eastAsia="仿宋" w:cs="仿宋"/>
                          <w:b w:val="0"/>
                          <w:bCs/>
                          <w:sz w:val="21"/>
                          <w:szCs w:val="21"/>
                          <w:vertAlign w:val="baseline"/>
                          <w:lang w:val="en-US" w:eastAsia="zh-CN"/>
                        </w:rPr>
                        <w:t>2.</w:t>
                      </w:r>
                      <w:r>
                        <w:rPr>
                          <w:rFonts w:hint="eastAsia" w:ascii="仿宋_GB2312" w:eastAsia="仿宋_GB2312"/>
                          <w:szCs w:val="21"/>
                          <w:lang w:eastAsia="zh-CN"/>
                        </w:rPr>
                        <w:t>个人外汇业务；</w:t>
                      </w:r>
                      <w:r>
                        <w:rPr>
                          <w:rFonts w:hint="eastAsia" w:ascii="仿宋" w:hAnsi="仿宋" w:eastAsia="仿宋" w:cs="仿宋"/>
                          <w:b w:val="0"/>
                          <w:bCs/>
                          <w:sz w:val="21"/>
                          <w:szCs w:val="21"/>
                          <w:vertAlign w:val="baseline"/>
                          <w:lang w:val="en-US" w:eastAsia="zh-CN"/>
                        </w:rPr>
                        <w:t>3.</w:t>
                      </w:r>
                      <w:r>
                        <w:rPr>
                          <w:rFonts w:hint="eastAsia" w:ascii="仿宋" w:hAnsi="仿宋" w:eastAsia="仿宋" w:cs="仿宋"/>
                          <w:b w:val="0"/>
                          <w:bCs/>
                          <w:sz w:val="21"/>
                          <w:szCs w:val="21"/>
                          <w:lang w:val="en-US" w:eastAsia="zh-CN"/>
                        </w:rPr>
                        <w:t>Ⅱ类卡、手机银行、快捷支付；4.</w:t>
                      </w:r>
                      <w:r>
                        <w:rPr>
                          <w:rFonts w:hint="eastAsia" w:ascii="仿宋_GB2312" w:eastAsia="仿宋_GB2312"/>
                          <w:szCs w:val="21"/>
                        </w:rPr>
                        <w:t>兴银“稳享、恒盈、稳添利、添利、现金宝、周周发、季季高、天天万利宝、月月盈、日日新、兴承恒享、增盈、增利、悦动、丰利、丰收、安盈、安愉、灵动、睿动、睿盈、万汇通、兴动、兴合万利宝、汇利、聚利</w:t>
                      </w:r>
                      <w:r>
                        <w:rPr>
                          <w:rFonts w:hint="eastAsia" w:ascii="仿宋_GB2312" w:eastAsia="仿宋_GB2312"/>
                          <w:szCs w:val="21"/>
                          <w:lang w:eastAsia="zh-CN"/>
                        </w:rPr>
                        <w:t>”；</w:t>
                      </w:r>
                      <w:r>
                        <w:rPr>
                          <w:rFonts w:hint="eastAsia" w:ascii="仿宋_GB2312" w:eastAsia="仿宋_GB2312"/>
                          <w:szCs w:val="21"/>
                          <w:lang w:val="en-US" w:eastAsia="zh-CN"/>
                        </w:rPr>
                        <w:t>5.兴闪贷、个人消费贷、个人经营贷、购房按揭贷款（购置新房、购置二手房）、质押贷款；5.</w:t>
                      </w:r>
                      <w:r>
                        <w:rPr>
                          <w:rFonts w:hint="eastAsia" w:ascii="仿宋_GB2312" w:eastAsia="仿宋_GB2312"/>
                          <w:szCs w:val="21"/>
                          <w:highlight w:val="none"/>
                          <w:lang w:val="en-US" w:eastAsia="zh-CN"/>
                        </w:rPr>
                        <w:t>个人养老金；</w:t>
                      </w:r>
                      <w:r>
                        <w:rPr>
                          <w:rFonts w:hint="eastAsia" w:ascii="仿宋" w:hAnsi="仿宋" w:eastAsia="仿宋" w:cs="仿宋"/>
                          <w:b w:val="0"/>
                          <w:bCs/>
                          <w:sz w:val="21"/>
                          <w:szCs w:val="21"/>
                          <w:vertAlign w:val="baseline"/>
                          <w:lang w:val="en-US" w:eastAsia="zh-CN"/>
                        </w:rPr>
                        <w:t>6.</w:t>
                      </w:r>
                      <w:r>
                        <w:rPr>
                          <w:rFonts w:hint="eastAsia" w:ascii="仿宋_GB2312" w:eastAsia="仿宋_GB2312"/>
                          <w:szCs w:val="21"/>
                          <w:lang w:val="en-US" w:eastAsia="zh-CN"/>
                        </w:rPr>
                        <w:t>活期储蓄存款、定期储蓄存款、个人普通通知存款、福运金、寰宇金、结构性存款、兴薪存款、大额存单。</w:t>
                      </w:r>
                    </w:p>
                    <w:p>
                      <w:r>
                        <w:rPr>
                          <w:rFonts w:hint="eastAsia" w:ascii="仿宋_GB2312" w:eastAsia="仿宋_GB2312"/>
                          <w:szCs w:val="21"/>
                          <w:lang w:val="en-US" w:eastAsia="zh-CN"/>
                        </w:rPr>
                        <w:t>7.金雪球系列理财产品</w:t>
                      </w:r>
                    </w:p>
                  </w:txbxContent>
                </v:textbox>
              </v:shape>
            </w:pict>
          </mc:Fallback>
        </mc:AlternateContent>
      </w:r>
    </w:p>
    <w:p>
      <w:pPr>
        <w:keepNext w:val="0"/>
        <w:keepLines w:val="0"/>
        <w:pageBreakBefore w:val="0"/>
        <w:widowControl w:val="0"/>
        <w:kinsoku/>
        <w:wordWrap/>
        <w:overflowPunct/>
        <w:topLinePunct w:val="0"/>
        <w:autoSpaceDE/>
        <w:autoSpaceDN/>
        <w:bidi w:val="0"/>
        <w:ind w:firstLine="2209" w:firstLineChars="500"/>
        <w:jc w:val="both"/>
        <w:textAlignment w:val="auto"/>
        <w:rPr>
          <w:rFonts w:hint="eastAsia" w:ascii="宋体" w:hAnsi="宋体" w:eastAsia="宋体"/>
          <w:b/>
          <w:sz w:val="44"/>
          <w:szCs w:val="44"/>
          <w:lang w:val="en-US" w:eastAsia="zh-CN"/>
        </w:rPr>
      </w:pPr>
      <w:r>
        <w:rPr>
          <w:rFonts w:hint="eastAsia" w:ascii="宋体" w:hAnsi="宋体" w:eastAsia="宋体"/>
          <w:b/>
          <w:sz w:val="44"/>
          <w:szCs w:val="44"/>
          <w:lang w:val="en-US" w:eastAsia="zh-CN"/>
        </w:rPr>
        <w:t xml:space="preserve">       </w:t>
      </w:r>
    </w:p>
    <w:p>
      <w:pPr>
        <w:keepNext w:val="0"/>
        <w:keepLines w:val="0"/>
        <w:pageBreakBefore w:val="0"/>
        <w:widowControl w:val="0"/>
        <w:kinsoku/>
        <w:wordWrap/>
        <w:overflowPunct/>
        <w:topLinePunct w:val="0"/>
        <w:autoSpaceDE/>
        <w:autoSpaceDN/>
        <w:bidi w:val="0"/>
        <w:ind w:firstLine="2200" w:firstLineChars="500"/>
        <w:jc w:val="both"/>
        <w:textAlignment w:val="auto"/>
        <w:rPr>
          <w:rFonts w:hint="eastAsia" w:ascii="宋体" w:hAnsi="宋体" w:eastAsia="宋体"/>
          <w:b/>
          <w:sz w:val="44"/>
          <w:szCs w:val="44"/>
          <w:lang w:val="en-US" w:eastAsia="zh-CN"/>
        </w:rPr>
      </w:pPr>
      <w:r>
        <w:rPr>
          <w:sz w:val="44"/>
        </w:rPr>
        <mc:AlternateContent>
          <mc:Choice Requires="wps">
            <w:drawing>
              <wp:anchor distT="0" distB="0" distL="114300" distR="114300" simplePos="0" relativeHeight="251688960" behindDoc="0" locked="0" layoutInCell="1" allowOverlap="1">
                <wp:simplePos x="0" y="0"/>
                <wp:positionH relativeFrom="column">
                  <wp:posOffset>2374900</wp:posOffset>
                </wp:positionH>
                <wp:positionV relativeFrom="paragraph">
                  <wp:posOffset>299720</wp:posOffset>
                </wp:positionV>
                <wp:extent cx="228600" cy="1905"/>
                <wp:effectExtent l="0" t="0" r="0" b="0"/>
                <wp:wrapNone/>
                <wp:docPr id="99" name="直接连接符 99"/>
                <wp:cNvGraphicFramePr/>
                <a:graphic xmlns:a="http://schemas.openxmlformats.org/drawingml/2006/main">
                  <a:graphicData uri="http://schemas.microsoft.com/office/word/2010/wordprocessingShape">
                    <wps:wsp>
                      <wps:cNvCnPr/>
                      <wps:spPr>
                        <a:xfrm>
                          <a:off x="0" y="0"/>
                          <a:ext cx="228600" cy="19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7pt;margin-top:23.6pt;height:0.15pt;width:18pt;z-index:251688960;mso-width-relative:page;mso-height-relative:page;" filled="f" stroked="t" coordsize="21600,21600" o:gfxdata="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lBF4k2QAAAAkBAAAPAAAAAAAAAAEAIAAAACIA&#10;AABkcnMvZG93bnJldi54bWxQSwECFAAUAAAACACHTuJAn8OTys8BAABnAwAADgAAAAAAAAABACAA&#10;AAAoAQAAZHJzL2Uyb0RvYy54bWxQSwUGAAAAAAYABgBZAQAAaQUAAAAA&#10;">
                <v:fill on="f" focussize="0,0"/>
                <v:stroke weight="0.5pt" color="#5B9BD5 [3204]" miterlimit="8" joinstyle="miter"/>
                <v:imagedata o:title=""/>
                <o:lock v:ext="edit" aspectratio="f"/>
              </v:line>
            </w:pict>
          </mc:Fallback>
        </mc:AlternateContent>
      </w:r>
      <w:r>
        <w:rPr>
          <w:sz w:val="44"/>
        </w:rPr>
        <mc:AlternateContent>
          <mc:Choice Requires="wps">
            <w:drawing>
              <wp:anchor distT="0" distB="0" distL="114300" distR="114300" simplePos="0" relativeHeight="251680768" behindDoc="0" locked="0" layoutInCell="1" allowOverlap="1">
                <wp:simplePos x="0" y="0"/>
                <wp:positionH relativeFrom="column">
                  <wp:posOffset>1160780</wp:posOffset>
                </wp:positionH>
                <wp:positionV relativeFrom="paragraph">
                  <wp:posOffset>312420</wp:posOffset>
                </wp:positionV>
                <wp:extent cx="259715" cy="1697355"/>
                <wp:effectExtent l="4445" t="4445" r="2540" b="12700"/>
                <wp:wrapNone/>
                <wp:docPr id="88" name="左中括号 88"/>
                <wp:cNvGraphicFramePr/>
                <a:graphic xmlns:a="http://schemas.openxmlformats.org/drawingml/2006/main">
                  <a:graphicData uri="http://schemas.microsoft.com/office/word/2010/wordprocessingShape">
                    <wps:wsp>
                      <wps:cNvSpPr/>
                      <wps:spPr>
                        <a:xfrm>
                          <a:off x="2303780" y="7566660"/>
                          <a:ext cx="259715" cy="1697355"/>
                        </a:xfrm>
                        <a:prstGeom prst="leftBracket">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85" type="#_x0000_t85" style="position:absolute;left:0pt;margin-left:91.4pt;margin-top:24.6pt;height:133.65pt;width:20.45pt;z-index:251680768;mso-width-relative:page;mso-height-relative:page;" filled="f" stroked="t" coordsize="21600,21600" o:gfxdata="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dhv5L9kAAAAKAQAA&#10;DwAAAAAAAAABACAAAAAiAAAAZHJzL2Rvd25yZXYueG1sUEsBAhQAFAAAAAgAh07iQIGmn+nfAQAA&#10;egMAAA4AAAAAAAAAAQAgAAAAKAEAAGRycy9lMm9Eb2MueG1sUEsFBgAAAAAGAAYAWQEAAHkFAAAA&#10;AA==&#10;" adj="275">
                <v:fill on="f" focussize="0,0"/>
                <v:stroke weight="0.5pt" color="#5B9BD5 [3204]" miterlimit="8" joinstyle="miter"/>
                <v:imagedata o:title=""/>
                <o:lock v:ext="edit" aspectratio="f"/>
              </v:shape>
            </w:pict>
          </mc:Fallback>
        </mc:AlternateContent>
      </w:r>
      <w:r>
        <w:rPr>
          <w:sz w:val="44"/>
        </w:rPr>
        <mc:AlternateContent>
          <mc:Choice Requires="wps">
            <w:drawing>
              <wp:anchor distT="0" distB="0" distL="114300" distR="114300" simplePos="0" relativeHeight="251670528" behindDoc="0" locked="0" layoutInCell="1" allowOverlap="1">
                <wp:simplePos x="0" y="0"/>
                <wp:positionH relativeFrom="column">
                  <wp:posOffset>1428750</wp:posOffset>
                </wp:positionH>
                <wp:positionV relativeFrom="paragraph">
                  <wp:posOffset>90805</wp:posOffset>
                </wp:positionV>
                <wp:extent cx="925830" cy="450850"/>
                <wp:effectExtent l="4445" t="4445" r="22225" b="20955"/>
                <wp:wrapNone/>
                <wp:docPr id="73" name="文本框 73"/>
                <wp:cNvGraphicFramePr/>
                <a:graphic xmlns:a="http://schemas.openxmlformats.org/drawingml/2006/main">
                  <a:graphicData uri="http://schemas.microsoft.com/office/word/2010/wordprocessingShape">
                    <wps:wsp>
                      <wps:cNvSpPr txBox="1"/>
                      <wps:spPr>
                        <a:xfrm>
                          <a:off x="2571750" y="6530975"/>
                          <a:ext cx="925830" cy="4508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28"/>
                                <w:szCs w:val="28"/>
                                <w:lang w:val="en-US" w:eastAsia="zh-CN"/>
                              </w:rPr>
                            </w:pPr>
                            <w:r>
                              <w:rPr>
                                <w:rFonts w:hint="eastAsia"/>
                                <w:sz w:val="28"/>
                                <w:szCs w:val="28"/>
                                <w:lang w:val="en-US" w:eastAsia="zh-CN"/>
                              </w:rPr>
                              <w:t>手机银行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2.5pt;margin-top:7.15pt;height:35.5pt;width:72.9pt;z-index:251670528;mso-width-relative:page;mso-height-relative:page;" fillcolor="#FFFFFF [3201]" filled="t" stroked="t" coordsize="21600,21600" o:gfxdata="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ck9t6tYAAAAJAQAADwAAAAAAAAABACAA&#10;AAAiAAAAZHJzL2Rvd25yZXYueG1sUEsBAhQAFAAAAAgAh07iQEleYRJIAgAAdgQAAA4AAAAAAAAA&#10;AQAgAAAAJQEAAGRycy9lMm9Eb2MueG1sUEsFBgAAAAAGAAYAWQEAAN8FAAAAAA==&#10;">
                <v:fill on="t" focussize="0,0"/>
                <v:stroke weight="0.5pt" color="#000000 [3204]" joinstyle="round"/>
                <v:imagedata o:title=""/>
                <o:lock v:ext="edit" aspectratio="f"/>
                <v:textbox>
                  <w:txbxContent>
                    <w:p>
                      <w:pPr>
                        <w:rPr>
                          <w:rFonts w:hint="eastAsia" w:eastAsiaTheme="minorEastAsia"/>
                          <w:sz w:val="28"/>
                          <w:szCs w:val="28"/>
                          <w:lang w:val="en-US" w:eastAsia="zh-CN"/>
                        </w:rPr>
                      </w:pPr>
                      <w:r>
                        <w:rPr>
                          <w:rFonts w:hint="eastAsia"/>
                          <w:sz w:val="28"/>
                          <w:szCs w:val="28"/>
                          <w:lang w:val="en-US" w:eastAsia="zh-CN"/>
                        </w:rPr>
                        <w:t>手机银行</w:t>
                      </w:r>
                    </w:p>
                  </w:txbxContent>
                </v:textbox>
              </v:shape>
            </w:pict>
          </mc:Fallback>
        </mc:AlternateContent>
      </w:r>
    </w:p>
    <w:p>
      <w:pPr>
        <w:keepNext w:val="0"/>
        <w:keepLines w:val="0"/>
        <w:pageBreakBefore w:val="0"/>
        <w:widowControl w:val="0"/>
        <w:kinsoku/>
        <w:wordWrap/>
        <w:overflowPunct/>
        <w:topLinePunct w:val="0"/>
        <w:autoSpaceDE/>
        <w:autoSpaceDN/>
        <w:bidi w:val="0"/>
        <w:ind w:firstLine="2200" w:firstLineChars="500"/>
        <w:jc w:val="both"/>
        <w:textAlignment w:val="auto"/>
        <w:rPr>
          <w:rFonts w:hint="eastAsia" w:ascii="宋体" w:hAnsi="宋体" w:eastAsia="宋体"/>
          <w:b/>
          <w:sz w:val="44"/>
          <w:szCs w:val="44"/>
          <w:lang w:val="en-US" w:eastAsia="zh-CN"/>
        </w:rPr>
      </w:pPr>
      <w:r>
        <w:rPr>
          <w:sz w:val="44"/>
        </w:rPr>
        <mc:AlternateContent>
          <mc:Choice Requires="wps">
            <w:drawing>
              <wp:anchor distT="0" distB="0" distL="114300" distR="114300" simplePos="0" relativeHeight="251663360" behindDoc="0" locked="0" layoutInCell="1" allowOverlap="1">
                <wp:simplePos x="0" y="0"/>
                <wp:positionH relativeFrom="column">
                  <wp:posOffset>266065</wp:posOffset>
                </wp:positionH>
                <wp:positionV relativeFrom="paragraph">
                  <wp:posOffset>387985</wp:posOffset>
                </wp:positionV>
                <wp:extent cx="822325" cy="529590"/>
                <wp:effectExtent l="4445" t="4445" r="11430" b="18415"/>
                <wp:wrapNone/>
                <wp:docPr id="52" name="文本框 52"/>
                <wp:cNvGraphicFramePr/>
                <a:graphic xmlns:a="http://schemas.openxmlformats.org/drawingml/2006/main">
                  <a:graphicData uri="http://schemas.microsoft.com/office/word/2010/wordprocessingShape">
                    <wps:wsp>
                      <wps:cNvSpPr txBox="1"/>
                      <wps:spPr>
                        <a:xfrm>
                          <a:off x="0" y="0"/>
                          <a:ext cx="822325" cy="52959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sz w:val="32"/>
                                <w:szCs w:val="32"/>
                                <w:lang w:val="en-US" w:eastAsia="zh-CN"/>
                              </w:rPr>
                            </w:pPr>
                            <w:r>
                              <w:rPr>
                                <w:rFonts w:hint="eastAsia"/>
                                <w:sz w:val="32"/>
                                <w:szCs w:val="32"/>
                                <w:lang w:val="en-US" w:eastAsia="zh-CN"/>
                              </w:rPr>
                              <w:t>掌上办</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95pt;margin-top:30.55pt;height:41.7pt;width:64.75pt;z-index:251663360;mso-width-relative:page;mso-height-relative:page;" fillcolor="#FFFFFF [3201]" filled="t" stroked="t" coordsize="21600,21600" o:gfxdata="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&#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GRu6GDWAAAACQEAAA8AAAAAAAAAAQAgAAAAIgAAAGRy&#10;cy9kb3ducmV2LnhtbFBLAQIUABQAAAAIAIdO4kCn6HdgQAIAAGoEAAAOAAAAAAAAAAEAIAAAACUB&#10;AABkcnMvZTJvRG9jLnhtbFBLBQYAAAAABgAGAFkBAADXBQAAAAA=&#10;">
                <v:fill on="t" focussize="0,0"/>
                <v:stroke weight="0.5pt" color="#000000 [3204]" joinstyle="round"/>
                <v:imagedata o:title=""/>
                <o:lock v:ext="edit" aspectratio="f"/>
                <v:textbox>
                  <w:txbxContent>
                    <w:p>
                      <w:pPr>
                        <w:rPr>
                          <w:rFonts w:hint="default" w:eastAsiaTheme="minorEastAsia"/>
                          <w:sz w:val="32"/>
                          <w:szCs w:val="32"/>
                          <w:lang w:val="en-US" w:eastAsia="zh-CN"/>
                        </w:rPr>
                      </w:pPr>
                      <w:r>
                        <w:rPr>
                          <w:rFonts w:hint="eastAsia"/>
                          <w:sz w:val="32"/>
                          <w:szCs w:val="32"/>
                          <w:lang w:val="en-US" w:eastAsia="zh-CN"/>
                        </w:rPr>
                        <w:t>掌上办</w:t>
                      </w:r>
                    </w:p>
                  </w:txbxContent>
                </v:textbox>
              </v:shape>
            </w:pict>
          </mc:Fallback>
        </mc:AlternateContent>
      </w:r>
    </w:p>
    <w:p>
      <w:pPr>
        <w:keepNext w:val="0"/>
        <w:keepLines w:val="0"/>
        <w:pageBreakBefore w:val="0"/>
        <w:widowControl w:val="0"/>
        <w:kinsoku/>
        <w:wordWrap/>
        <w:overflowPunct/>
        <w:topLinePunct w:val="0"/>
        <w:autoSpaceDE/>
        <w:autoSpaceDN/>
        <w:bidi w:val="0"/>
        <w:ind w:firstLine="2200" w:firstLineChars="500"/>
        <w:jc w:val="both"/>
        <w:textAlignment w:val="auto"/>
        <w:rPr>
          <w:rFonts w:hint="eastAsia" w:ascii="宋体" w:hAnsi="宋体" w:eastAsia="宋体"/>
          <w:b/>
          <w:sz w:val="44"/>
          <w:szCs w:val="44"/>
          <w:lang w:val="en-US" w:eastAsia="zh-CN"/>
        </w:rPr>
      </w:pPr>
      <w:r>
        <w:rPr>
          <w:sz w:val="44"/>
        </w:rPr>
        <mc:AlternateContent>
          <mc:Choice Requires="wps">
            <w:drawing>
              <wp:anchor distT="0" distB="0" distL="114300" distR="114300" simplePos="0" relativeHeight="251691008" behindDoc="0" locked="0" layoutInCell="1" allowOverlap="1">
                <wp:simplePos x="0" y="0"/>
                <wp:positionH relativeFrom="column">
                  <wp:posOffset>1093470</wp:posOffset>
                </wp:positionH>
                <wp:positionV relativeFrom="paragraph">
                  <wp:posOffset>268605</wp:posOffset>
                </wp:positionV>
                <wp:extent cx="50165" cy="10160"/>
                <wp:effectExtent l="635" t="4445" r="6350" b="13970"/>
                <wp:wrapNone/>
                <wp:docPr id="101" name="直接连接符 101"/>
                <wp:cNvGraphicFramePr/>
                <a:graphic xmlns:a="http://schemas.openxmlformats.org/drawingml/2006/main">
                  <a:graphicData uri="http://schemas.microsoft.com/office/word/2010/wordprocessingShape">
                    <wps:wsp>
                      <wps:cNvCnPr/>
                      <wps:spPr>
                        <a:xfrm>
                          <a:off x="0" y="0"/>
                          <a:ext cx="50165" cy="10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6.1pt;margin-top:21.15pt;height:0.8pt;width:3.95pt;z-index:251691008;mso-width-relative:page;mso-height-relative:page;" filled="f" stroked="t" coordsize="21600,21600" o:gfxdata="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CWZKWbZAAAACQEAAA8AAAAAAAAAAQAgAAAA&#10;IgAAAGRycy9kb3ducmV2LnhtbFBLAQIUABQAAAAIAIdO4kA03N5N0QEAAGkDAAAOAAAAAAAAAAEA&#10;IAAAACgBAABkcnMvZTJvRG9jLnhtbFBLBQYAAAAABgAGAFkBAABrBQAAAAA=&#10;">
                <v:fill on="f" focussize="0,0"/>
                <v:stroke weight="0.5pt" color="#5B9BD5 [3204]"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ind w:firstLine="2209" w:firstLineChars="500"/>
        <w:jc w:val="both"/>
        <w:textAlignment w:val="auto"/>
        <w:rPr>
          <w:rFonts w:hint="eastAsia" w:ascii="宋体" w:hAnsi="宋体" w:eastAsia="宋体"/>
          <w:b/>
          <w:sz w:val="44"/>
          <w:szCs w:val="44"/>
          <w:lang w:val="en-US" w:eastAsia="zh-CN"/>
        </w:rPr>
      </w:pPr>
    </w:p>
    <w:p>
      <w:pPr>
        <w:keepNext w:val="0"/>
        <w:keepLines w:val="0"/>
        <w:pageBreakBefore w:val="0"/>
        <w:widowControl w:val="0"/>
        <w:kinsoku/>
        <w:wordWrap/>
        <w:overflowPunct/>
        <w:topLinePunct w:val="0"/>
        <w:autoSpaceDE/>
        <w:autoSpaceDN/>
        <w:bidi w:val="0"/>
        <w:ind w:firstLine="2200" w:firstLineChars="500"/>
        <w:jc w:val="both"/>
        <w:textAlignment w:val="auto"/>
        <w:rPr>
          <w:rFonts w:hint="eastAsia" w:ascii="宋体" w:hAnsi="宋体" w:eastAsia="宋体"/>
          <w:b/>
          <w:sz w:val="44"/>
          <w:szCs w:val="44"/>
          <w:lang w:val="en-US" w:eastAsia="zh-CN"/>
        </w:rPr>
      </w:pPr>
      <w:r>
        <w:rPr>
          <w:sz w:val="44"/>
        </w:rPr>
        <mc:AlternateContent>
          <mc:Choice Requires="wps">
            <w:drawing>
              <wp:anchor distT="0" distB="0" distL="114300" distR="114300" simplePos="0" relativeHeight="251677696" behindDoc="0" locked="0" layoutInCell="1" allowOverlap="1">
                <wp:simplePos x="0" y="0"/>
                <wp:positionH relativeFrom="column">
                  <wp:posOffset>2625090</wp:posOffset>
                </wp:positionH>
                <wp:positionV relativeFrom="paragraph">
                  <wp:posOffset>210185</wp:posOffset>
                </wp:positionV>
                <wp:extent cx="3376295" cy="528955"/>
                <wp:effectExtent l="4445" t="4445" r="10160" b="19050"/>
                <wp:wrapNone/>
                <wp:docPr id="84" name="文本框 84"/>
                <wp:cNvGraphicFramePr/>
                <a:graphic xmlns:a="http://schemas.openxmlformats.org/drawingml/2006/main">
                  <a:graphicData uri="http://schemas.microsoft.com/office/word/2010/wordprocessingShape">
                    <wps:wsp>
                      <wps:cNvSpPr txBox="1"/>
                      <wps:spPr>
                        <a:xfrm>
                          <a:off x="0" y="0"/>
                          <a:ext cx="3376295" cy="5289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2"/>
                              </w:numPr>
                              <w:kinsoku/>
                              <w:wordWrap/>
                              <w:overflowPunct/>
                              <w:topLinePunct w:val="0"/>
                              <w:autoSpaceDE/>
                              <w:autoSpaceDN/>
                              <w:bidi w:val="0"/>
                              <w:jc w:val="left"/>
                              <w:textAlignment w:val="auto"/>
                              <w:rPr>
                                <w:rFonts w:hint="eastAsia" w:ascii="仿宋_GB2312" w:eastAsia="仿宋_GB2312"/>
                                <w:szCs w:val="21"/>
                                <w:lang w:val="en-US" w:eastAsia="zh-CN"/>
                              </w:rPr>
                            </w:pPr>
                            <w:r>
                              <w:rPr>
                                <w:rFonts w:hint="eastAsia" w:ascii="仿宋_GB2312" w:eastAsia="仿宋_GB2312"/>
                                <w:szCs w:val="21"/>
                                <w:lang w:val="en-US" w:eastAsia="zh-CN"/>
                              </w:rPr>
                              <w:t>标准白金信用卡、悠逸商旅白金信用卡、绿色低碳卡精英版白金卡、桃花金卡等</w:t>
                            </w:r>
                          </w:p>
                          <w:p>
                            <w:r>
                              <w:rPr>
                                <w:rFonts w:hint="eastAsia" w:ascii="仿宋" w:hAnsi="仿宋" w:eastAsia="仿宋" w:cs="仿宋"/>
                                <w:b w:val="0"/>
                                <w:bCs/>
                                <w:sz w:val="21"/>
                                <w:szCs w:val="21"/>
                                <w:lang w:val="en-US" w:eastAsia="zh-CN"/>
                              </w:rPr>
                              <w:t>兴业普惠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6.7pt;margin-top:16.55pt;height:41.65pt;width:265.85pt;z-index:251677696;mso-width-relative:page;mso-height-relative:page;" fillcolor="#FFFFFF [3201]" filled="t" stroked="t" coordsize="21600,21600" o:gfxdata="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10kXkdcAAAAKAQAADwAAAAAAAAABACAAAAAiAAAAZHJz&#10;L2Rvd25yZXYueG1sUEsBAhQAFAAAAAgAh07iQHKHhGg+AgAAawQAAA4AAAAAAAAAAQAgAAAAJgEA&#10;AGRycy9lMm9Eb2MueG1sUEsFBgAAAAAGAAYAWQEAANYFAAAAAA==&#10;">
                <v:fill on="t" focussize="0,0"/>
                <v:stroke weight="0.5pt" color="#000000 [3204]" joinstyle="round"/>
                <v:imagedata o:title=""/>
                <o:lock v:ext="edit" aspectratio="f"/>
                <v:textbox>
                  <w:txbxContent>
                    <w:p>
                      <w:pPr>
                        <w:keepNext w:val="0"/>
                        <w:keepLines w:val="0"/>
                        <w:pageBreakBefore w:val="0"/>
                        <w:widowControl w:val="0"/>
                        <w:numPr>
                          <w:ilvl w:val="0"/>
                          <w:numId w:val="2"/>
                        </w:numPr>
                        <w:kinsoku/>
                        <w:wordWrap/>
                        <w:overflowPunct/>
                        <w:topLinePunct w:val="0"/>
                        <w:autoSpaceDE/>
                        <w:autoSpaceDN/>
                        <w:bidi w:val="0"/>
                        <w:jc w:val="left"/>
                        <w:textAlignment w:val="auto"/>
                        <w:rPr>
                          <w:rFonts w:hint="eastAsia" w:ascii="仿宋_GB2312" w:eastAsia="仿宋_GB2312"/>
                          <w:szCs w:val="21"/>
                          <w:lang w:val="en-US" w:eastAsia="zh-CN"/>
                        </w:rPr>
                      </w:pPr>
                      <w:r>
                        <w:rPr>
                          <w:rFonts w:hint="eastAsia" w:ascii="仿宋_GB2312" w:eastAsia="仿宋_GB2312"/>
                          <w:szCs w:val="21"/>
                          <w:lang w:val="en-US" w:eastAsia="zh-CN"/>
                        </w:rPr>
                        <w:t>标准白金信用卡、悠逸商旅白金信用卡、绿色低碳卡精英版白金卡、桃花金卡等</w:t>
                      </w:r>
                    </w:p>
                    <w:p>
                      <w:r>
                        <w:rPr>
                          <w:rFonts w:hint="eastAsia" w:ascii="仿宋" w:hAnsi="仿宋" w:eastAsia="仿宋" w:cs="仿宋"/>
                          <w:b w:val="0"/>
                          <w:bCs/>
                          <w:sz w:val="21"/>
                          <w:szCs w:val="21"/>
                          <w:lang w:val="en-US" w:eastAsia="zh-CN"/>
                        </w:rPr>
                        <w:t>兴业普惠</w:t>
                      </w:r>
                    </w:p>
                  </w:txbxContent>
                </v:textbox>
              </v:shape>
            </w:pict>
          </mc:Fallback>
        </mc:AlternateContent>
      </w:r>
      <w:r>
        <w:rPr>
          <w:sz w:val="44"/>
        </w:rPr>
        <mc:AlternateContent>
          <mc:Choice Requires="wps">
            <w:drawing>
              <wp:anchor distT="0" distB="0" distL="114300" distR="114300" simplePos="0" relativeHeight="251669504" behindDoc="0" locked="0" layoutInCell="1" allowOverlap="1">
                <wp:simplePos x="0" y="0"/>
                <wp:positionH relativeFrom="column">
                  <wp:posOffset>1454150</wp:posOffset>
                </wp:positionH>
                <wp:positionV relativeFrom="paragraph">
                  <wp:posOffset>167005</wp:posOffset>
                </wp:positionV>
                <wp:extent cx="934085" cy="467995"/>
                <wp:effectExtent l="4445" t="4445" r="13970" b="22860"/>
                <wp:wrapNone/>
                <wp:docPr id="72" name="文本框 72"/>
                <wp:cNvGraphicFramePr/>
                <a:graphic xmlns:a="http://schemas.openxmlformats.org/drawingml/2006/main">
                  <a:graphicData uri="http://schemas.microsoft.com/office/word/2010/wordprocessingShape">
                    <wps:wsp>
                      <wps:cNvSpPr txBox="1"/>
                      <wps:spPr>
                        <a:xfrm>
                          <a:off x="2571750" y="7231380"/>
                          <a:ext cx="934085" cy="46799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eastAsiaTheme="minorEastAsia"/>
                                <w:snapToGrid w:val="0"/>
                                <w:w w:val="75"/>
                                <w:kern w:val="0"/>
                                <w:sz w:val="28"/>
                                <w:szCs w:val="28"/>
                                <w:lang w:val="en-US" w:eastAsia="zh-CN"/>
                              </w:rPr>
                            </w:pPr>
                            <w:r>
                              <w:rPr>
                                <w:rFonts w:hint="eastAsia" w:eastAsiaTheme="minorEastAsia"/>
                                <w:snapToGrid w:val="0"/>
                                <w:w w:val="75"/>
                                <w:kern w:val="0"/>
                                <w:sz w:val="28"/>
                                <w:szCs w:val="28"/>
                                <w:lang w:val="en-US" w:eastAsia="zh-CN"/>
                              </w:rPr>
                              <w:t>微信公众号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4.5pt;margin-top:13.15pt;height:36.85pt;width:73.55pt;z-index:251669504;mso-width-relative:page;mso-height-relative:page;" fillcolor="#FFFFFF [3201]" filled="t" stroked="t" coordsize="21600,21600" o:gfxdata="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3mybI1QAAAAoBAAAPAAAAAAAAAAEAIAAAACIA&#10;AABkcnMvZG93bnJldi54bWxQSwECFAAUAAAACACHTuJAnd23wEUCAAB2BAAADgAAAAAAAAABACAA&#10;AAAkAQAAZHJzL2Uyb0RvYy54bWxQSwUGAAAAAAYABgBZAQAA2wUAAAAA&#10;">
                <v:fill on="t" focussize="0,0"/>
                <v:stroke weight="0.5pt" color="#000000 [3204]" joinstyle="round"/>
                <v:imagedata o:title=""/>
                <o:lock v:ext="edit" aspectratio="f"/>
                <v:textbox>
                  <w:txbxContent>
                    <w:p>
                      <w:pPr>
                        <w:jc w:val="distribute"/>
                        <w:rPr>
                          <w:rFonts w:hint="eastAsia" w:eastAsiaTheme="minorEastAsia"/>
                          <w:snapToGrid w:val="0"/>
                          <w:w w:val="75"/>
                          <w:kern w:val="0"/>
                          <w:sz w:val="28"/>
                          <w:szCs w:val="28"/>
                          <w:lang w:val="en-US" w:eastAsia="zh-CN"/>
                        </w:rPr>
                      </w:pPr>
                      <w:r>
                        <w:rPr>
                          <w:rFonts w:hint="eastAsia" w:eastAsiaTheme="minorEastAsia"/>
                          <w:snapToGrid w:val="0"/>
                          <w:w w:val="75"/>
                          <w:kern w:val="0"/>
                          <w:sz w:val="28"/>
                          <w:szCs w:val="28"/>
                          <w:lang w:val="en-US" w:eastAsia="zh-CN"/>
                        </w:rPr>
                        <w:t>微信公众号</w:t>
                      </w:r>
                    </w:p>
                  </w:txbxContent>
                </v:textbox>
              </v:shape>
            </w:pict>
          </mc:Fallback>
        </mc:AlternateContent>
      </w:r>
    </w:p>
    <w:p>
      <w:pPr>
        <w:keepNext w:val="0"/>
        <w:keepLines w:val="0"/>
        <w:pageBreakBefore w:val="0"/>
        <w:widowControl w:val="0"/>
        <w:kinsoku/>
        <w:wordWrap/>
        <w:overflowPunct/>
        <w:topLinePunct w:val="0"/>
        <w:autoSpaceDE/>
        <w:autoSpaceDN/>
        <w:bidi w:val="0"/>
        <w:ind w:firstLine="2200" w:firstLineChars="500"/>
        <w:jc w:val="both"/>
        <w:textAlignment w:val="auto"/>
        <w:rPr>
          <w:rFonts w:hint="eastAsia" w:ascii="宋体" w:hAnsi="宋体" w:eastAsia="宋体"/>
          <w:b/>
          <w:sz w:val="44"/>
          <w:szCs w:val="44"/>
          <w:lang w:val="en-US" w:eastAsia="zh-CN"/>
        </w:rPr>
      </w:pPr>
      <w:r>
        <w:rPr>
          <w:sz w:val="44"/>
        </w:rPr>
        <mc:AlternateContent>
          <mc:Choice Requires="wps">
            <w:drawing>
              <wp:anchor distT="0" distB="0" distL="114300" distR="114300" simplePos="0" relativeHeight="251689984" behindDoc="0" locked="0" layoutInCell="1" allowOverlap="1">
                <wp:simplePos x="0" y="0"/>
                <wp:positionH relativeFrom="column">
                  <wp:posOffset>2400935</wp:posOffset>
                </wp:positionH>
                <wp:positionV relativeFrom="paragraph">
                  <wp:posOffset>23495</wp:posOffset>
                </wp:positionV>
                <wp:extent cx="228600" cy="1905"/>
                <wp:effectExtent l="0" t="0" r="0" b="0"/>
                <wp:wrapNone/>
                <wp:docPr id="100" name="直接连接符 100"/>
                <wp:cNvGraphicFramePr/>
                <a:graphic xmlns:a="http://schemas.openxmlformats.org/drawingml/2006/main">
                  <a:graphicData uri="http://schemas.microsoft.com/office/word/2010/wordprocessingShape">
                    <wps:wsp>
                      <wps:cNvCnPr/>
                      <wps:spPr>
                        <a:xfrm>
                          <a:off x="0" y="0"/>
                          <a:ext cx="228600" cy="19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9.05pt;margin-top:1.85pt;height:0.15pt;width:18pt;z-index:251689984;mso-width-relative:page;mso-height-relative:page;" filled="f" stroked="t" coordsize="21600,21600" o:gfxdata="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yd7bNQAAAAHAQAADwAAAAAAAAABACAAAAAiAAAAZHJz&#10;L2Rvd25yZXYueG1sUEsBAhQAFAAAAAgAh07iQJQJb5rPAQAAaQMAAA4AAAAAAAAAAQAgAAAAIwEA&#10;AGRycy9lMm9Eb2MueG1sUEsFBgAAAAAGAAYAWQEAAGQFAAAAAA==&#10;">
                <v:fill on="f" focussize="0,0"/>
                <v:stroke weight="0.5pt" color="#5B9BD5 [3204]"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jc w:val="right"/>
        <w:textAlignment w:val="auto"/>
        <w:rPr>
          <w:rFonts w:hint="eastAsia" w:ascii="阿里巴巴普惠体 R" w:hAnsi="阿里巴巴普惠体 R" w:eastAsia="阿里巴巴普惠体 R" w:cs="阿里巴巴普惠体 R"/>
          <w:sz w:val="32"/>
          <w:szCs w:val="32"/>
          <w:lang w:val="en-US" w:eastAsia="zh-CN"/>
        </w:rPr>
      </w:pPr>
      <w:r>
        <w:rPr>
          <w:rFonts w:hint="eastAsia" w:eastAsiaTheme="minorEastAsia"/>
          <w:lang w:eastAsia="zh-CN"/>
        </w:rPr>
        <w:drawing>
          <wp:inline distT="0" distB="0" distL="114300" distR="114300">
            <wp:extent cx="1080135" cy="1080135"/>
            <wp:effectExtent l="0" t="0" r="5715" b="5715"/>
            <wp:docPr id="1" name="图片 1" descr="兴业银行大连分行地图导航"/>
            <wp:cNvGraphicFramePr/>
            <a:graphic xmlns:a="http://schemas.openxmlformats.org/drawingml/2006/main">
              <a:graphicData uri="http://schemas.openxmlformats.org/drawingml/2006/picture">
                <pic:pic xmlns:pic="http://schemas.openxmlformats.org/drawingml/2006/picture">
                  <pic:nvPicPr>
                    <pic:cNvPr id="1" name="图片 1" descr="兴业银行大连分行地图导航"/>
                    <pic:cNvPicPr/>
                  </pic:nvPicPr>
                  <pic:blipFill>
                    <a:blip r:embed="rId24"/>
                    <a:stretch>
                      <a:fillRect/>
                    </a:stretch>
                  </pic:blipFill>
                  <pic:spPr>
                    <a:xfrm>
                      <a:off x="0" y="0"/>
                      <a:ext cx="1080135" cy="108013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jc w:val="center"/>
        <w:textAlignment w:val="auto"/>
        <w:rPr>
          <w:rFonts w:hint="eastAsia" w:ascii="黑体" w:hAnsi="黑体" w:eastAsia="黑体"/>
          <w:b/>
          <w:sz w:val="32"/>
          <w:szCs w:val="32"/>
        </w:rPr>
      </w:pPr>
      <w:r>
        <w:rPr>
          <w:rFonts w:hint="eastAsia" w:ascii="黑体" w:hAnsi="黑体" w:eastAsia="黑体"/>
          <w:b/>
          <w:sz w:val="32"/>
          <w:szCs w:val="32"/>
        </w:rPr>
        <w:t>各分、支机构信息表</w:t>
      </w:r>
    </w:p>
    <w:tbl>
      <w:tblPr>
        <w:tblStyle w:val="8"/>
        <w:tblW w:w="9567" w:type="dxa"/>
        <w:tblInd w:w="-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3023"/>
        <w:gridCol w:w="3365"/>
        <w:gridCol w:w="2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keepNext w:val="0"/>
              <w:keepLines w:val="0"/>
              <w:pageBreakBefore w:val="0"/>
              <w:widowControl w:val="0"/>
              <w:kinsoku/>
              <w:wordWrap/>
              <w:overflowPunct/>
              <w:topLinePunct w:val="0"/>
              <w:autoSpaceDE/>
              <w:autoSpaceDN/>
              <w:bidi w:val="0"/>
              <w:jc w:val="center"/>
              <w:textAlignment w:val="auto"/>
              <w:rPr>
                <w:rFonts w:ascii="黑体" w:hAnsi="黑体" w:eastAsia="黑体"/>
                <w:b/>
                <w:sz w:val="24"/>
                <w:szCs w:val="24"/>
              </w:rPr>
            </w:pPr>
            <w:r>
              <w:rPr>
                <w:rFonts w:hint="eastAsia" w:ascii="黑体" w:hAnsi="黑体" w:eastAsia="黑体"/>
                <w:b/>
                <w:sz w:val="24"/>
                <w:szCs w:val="24"/>
              </w:rPr>
              <w:t>序号</w:t>
            </w:r>
          </w:p>
        </w:tc>
        <w:tc>
          <w:tcPr>
            <w:tcW w:w="3023" w:type="dxa"/>
          </w:tcPr>
          <w:p>
            <w:pPr>
              <w:keepNext w:val="0"/>
              <w:keepLines w:val="0"/>
              <w:pageBreakBefore w:val="0"/>
              <w:widowControl w:val="0"/>
              <w:kinsoku/>
              <w:wordWrap/>
              <w:overflowPunct/>
              <w:topLinePunct w:val="0"/>
              <w:autoSpaceDE/>
              <w:autoSpaceDN/>
              <w:bidi w:val="0"/>
              <w:jc w:val="center"/>
              <w:textAlignment w:val="auto"/>
              <w:rPr>
                <w:rFonts w:ascii="黑体" w:hAnsi="黑体" w:eastAsia="黑体"/>
                <w:b/>
                <w:sz w:val="24"/>
                <w:szCs w:val="24"/>
              </w:rPr>
            </w:pPr>
            <w:r>
              <w:rPr>
                <w:rFonts w:hint="eastAsia" w:ascii="黑体" w:hAnsi="黑体" w:eastAsia="黑体"/>
                <w:b/>
                <w:sz w:val="24"/>
                <w:szCs w:val="24"/>
              </w:rPr>
              <w:t>机构名称</w:t>
            </w:r>
          </w:p>
        </w:tc>
        <w:tc>
          <w:tcPr>
            <w:tcW w:w="3365" w:type="dxa"/>
          </w:tcPr>
          <w:p>
            <w:pPr>
              <w:keepNext w:val="0"/>
              <w:keepLines w:val="0"/>
              <w:pageBreakBefore w:val="0"/>
              <w:widowControl w:val="0"/>
              <w:kinsoku/>
              <w:wordWrap/>
              <w:overflowPunct/>
              <w:topLinePunct w:val="0"/>
              <w:autoSpaceDE/>
              <w:autoSpaceDN/>
              <w:bidi w:val="0"/>
              <w:jc w:val="center"/>
              <w:textAlignment w:val="auto"/>
              <w:rPr>
                <w:rFonts w:ascii="黑体" w:hAnsi="黑体" w:eastAsia="黑体"/>
                <w:b/>
                <w:sz w:val="24"/>
                <w:szCs w:val="24"/>
              </w:rPr>
            </w:pPr>
            <w:r>
              <w:rPr>
                <w:rFonts w:hint="eastAsia" w:ascii="黑体" w:hAnsi="黑体" w:eastAsia="黑体"/>
                <w:b/>
                <w:sz w:val="24"/>
                <w:szCs w:val="24"/>
              </w:rPr>
              <w:t>地址</w:t>
            </w:r>
          </w:p>
        </w:tc>
        <w:tc>
          <w:tcPr>
            <w:tcW w:w="2328" w:type="dxa"/>
          </w:tcPr>
          <w:p>
            <w:pPr>
              <w:keepNext w:val="0"/>
              <w:keepLines w:val="0"/>
              <w:pageBreakBefore w:val="0"/>
              <w:widowControl w:val="0"/>
              <w:kinsoku/>
              <w:wordWrap/>
              <w:overflowPunct/>
              <w:topLinePunct w:val="0"/>
              <w:autoSpaceDE/>
              <w:autoSpaceDN/>
              <w:bidi w:val="0"/>
              <w:jc w:val="center"/>
              <w:textAlignment w:val="auto"/>
              <w:rPr>
                <w:rFonts w:ascii="黑体" w:hAnsi="黑体" w:eastAsia="黑体"/>
                <w:b/>
                <w:sz w:val="24"/>
                <w:szCs w:val="24"/>
              </w:rPr>
            </w:pPr>
            <w:r>
              <w:rPr>
                <w:rFonts w:hint="eastAsia" w:ascii="黑体" w:hAnsi="黑体" w:eastAsia="黑体"/>
                <w:b/>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851"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w:t>
            </w:r>
          </w:p>
        </w:tc>
        <w:tc>
          <w:tcPr>
            <w:tcW w:w="3023"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兴业银行大连分行营业部</w:t>
            </w:r>
          </w:p>
        </w:tc>
        <w:tc>
          <w:tcPr>
            <w:tcW w:w="3365"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大连市中山区一德街85A汇邦大厦1层</w:t>
            </w:r>
          </w:p>
        </w:tc>
        <w:tc>
          <w:tcPr>
            <w:tcW w:w="2328"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0411-88008818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w:t>
            </w:r>
          </w:p>
        </w:tc>
        <w:tc>
          <w:tcPr>
            <w:tcW w:w="3023"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兴业银行大连西岗支行</w:t>
            </w:r>
          </w:p>
        </w:tc>
        <w:tc>
          <w:tcPr>
            <w:tcW w:w="3365"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rPr>
            </w:pPr>
            <w:r>
              <w:rPr>
                <w:rFonts w:hint="eastAsia" w:ascii="仿宋" w:hAnsi="仿宋" w:eastAsia="仿宋" w:cs="仿宋"/>
                <w:b w:val="0"/>
                <w:bCs/>
                <w:sz w:val="24"/>
                <w:szCs w:val="24"/>
                <w:lang w:val="en-US" w:eastAsia="zh-CN"/>
              </w:rPr>
              <w:t>大连市西岗区黄河路293号</w:t>
            </w:r>
          </w:p>
        </w:tc>
        <w:tc>
          <w:tcPr>
            <w:tcW w:w="2328"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0411-83727633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3</w:t>
            </w:r>
          </w:p>
        </w:tc>
        <w:tc>
          <w:tcPr>
            <w:tcW w:w="3023"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兴业银行大连沙河口支行</w:t>
            </w:r>
          </w:p>
        </w:tc>
        <w:tc>
          <w:tcPr>
            <w:tcW w:w="3365"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大连市黄河路1105号</w:t>
            </w:r>
          </w:p>
        </w:tc>
        <w:tc>
          <w:tcPr>
            <w:tcW w:w="2328"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0411-62284523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4</w:t>
            </w:r>
          </w:p>
        </w:tc>
        <w:tc>
          <w:tcPr>
            <w:tcW w:w="3023"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兴业银行大连开发区支行</w:t>
            </w:r>
          </w:p>
        </w:tc>
        <w:tc>
          <w:tcPr>
            <w:tcW w:w="3365"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大连经济技术开发区金马路172-8号1-2层</w:t>
            </w:r>
          </w:p>
        </w:tc>
        <w:tc>
          <w:tcPr>
            <w:tcW w:w="2328"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0411-87505232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5</w:t>
            </w:r>
          </w:p>
        </w:tc>
        <w:tc>
          <w:tcPr>
            <w:tcW w:w="3023"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兴业银行大连西安路支行</w:t>
            </w:r>
          </w:p>
        </w:tc>
        <w:tc>
          <w:tcPr>
            <w:tcW w:w="3365"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大连市沙河口区黄河路594号</w:t>
            </w:r>
          </w:p>
        </w:tc>
        <w:tc>
          <w:tcPr>
            <w:tcW w:w="2328"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0411-84518262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6</w:t>
            </w:r>
          </w:p>
        </w:tc>
        <w:tc>
          <w:tcPr>
            <w:tcW w:w="3023"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rPr>
            </w:pPr>
            <w:r>
              <w:rPr>
                <w:rFonts w:hint="eastAsia" w:ascii="仿宋" w:hAnsi="仿宋" w:eastAsia="仿宋" w:cs="仿宋"/>
                <w:b w:val="0"/>
                <w:bCs/>
                <w:sz w:val="24"/>
                <w:szCs w:val="24"/>
              </w:rPr>
              <w:t>兴业银行大连高新园区支行</w:t>
            </w:r>
          </w:p>
        </w:tc>
        <w:tc>
          <w:tcPr>
            <w:tcW w:w="3365"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大连市沙河口区数码路南段13-2号</w:t>
            </w:r>
          </w:p>
        </w:tc>
        <w:tc>
          <w:tcPr>
            <w:tcW w:w="2328"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0411-84570316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7</w:t>
            </w:r>
          </w:p>
        </w:tc>
        <w:tc>
          <w:tcPr>
            <w:tcW w:w="3023"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兴业银行大连中山支行</w:t>
            </w:r>
          </w:p>
        </w:tc>
        <w:tc>
          <w:tcPr>
            <w:tcW w:w="3365"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大连市中山区鲁迅路92-4号公建</w:t>
            </w:r>
          </w:p>
        </w:tc>
        <w:tc>
          <w:tcPr>
            <w:tcW w:w="2328"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0411-82715366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8</w:t>
            </w:r>
          </w:p>
        </w:tc>
        <w:tc>
          <w:tcPr>
            <w:tcW w:w="3023"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兴业银行大连旅顺口支行</w:t>
            </w:r>
          </w:p>
        </w:tc>
        <w:tc>
          <w:tcPr>
            <w:tcW w:w="3365"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大连市旅顺口区德胜街道红光街5号</w:t>
            </w:r>
          </w:p>
        </w:tc>
        <w:tc>
          <w:tcPr>
            <w:tcW w:w="2328"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0411-62284550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9</w:t>
            </w:r>
          </w:p>
        </w:tc>
        <w:tc>
          <w:tcPr>
            <w:tcW w:w="3023"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兴业银行大连星海支行</w:t>
            </w:r>
          </w:p>
        </w:tc>
        <w:tc>
          <w:tcPr>
            <w:tcW w:w="3365"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大连市沙河口区星海广场B区9号</w:t>
            </w:r>
          </w:p>
        </w:tc>
        <w:tc>
          <w:tcPr>
            <w:tcW w:w="2328"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0411-84394625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10</w:t>
            </w:r>
          </w:p>
        </w:tc>
        <w:tc>
          <w:tcPr>
            <w:tcW w:w="3023"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兴业银行大连甘井子支行</w:t>
            </w:r>
          </w:p>
        </w:tc>
        <w:tc>
          <w:tcPr>
            <w:tcW w:w="3365"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大连甘井子区汇达街7-1、2号</w:t>
            </w:r>
          </w:p>
        </w:tc>
        <w:tc>
          <w:tcPr>
            <w:tcW w:w="2328"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0411-39807622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11</w:t>
            </w:r>
          </w:p>
        </w:tc>
        <w:tc>
          <w:tcPr>
            <w:tcW w:w="3023"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兴业银行大连商品交易所支行</w:t>
            </w:r>
          </w:p>
        </w:tc>
        <w:tc>
          <w:tcPr>
            <w:tcW w:w="3365"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rPr>
              <w:t>大连市沙河口区</w:t>
            </w:r>
            <w:r>
              <w:rPr>
                <w:rFonts w:hint="eastAsia" w:ascii="仿宋" w:hAnsi="仿宋" w:eastAsia="仿宋" w:cs="仿宋"/>
                <w:b w:val="0"/>
                <w:bCs/>
                <w:sz w:val="24"/>
                <w:szCs w:val="24"/>
                <w:lang w:val="en-US" w:eastAsia="zh-CN"/>
              </w:rPr>
              <w:t>星海湾会</w:t>
            </w:r>
            <w:r>
              <w:rPr>
                <w:rFonts w:hint="eastAsia" w:ascii="仿宋" w:hAnsi="仿宋" w:eastAsia="仿宋" w:cs="仿宋"/>
                <w:b w:val="0"/>
                <w:bCs/>
                <w:sz w:val="24"/>
                <w:szCs w:val="24"/>
              </w:rPr>
              <w:t>展路129号期货大厦</w:t>
            </w:r>
            <w:r>
              <w:rPr>
                <w:rFonts w:hint="eastAsia" w:ascii="仿宋" w:hAnsi="仿宋" w:eastAsia="仿宋" w:cs="仿宋"/>
                <w:b w:val="0"/>
                <w:bCs/>
                <w:sz w:val="24"/>
                <w:szCs w:val="24"/>
                <w:lang w:val="en-US" w:eastAsia="zh-CN"/>
              </w:rPr>
              <w:t>35层</w:t>
            </w:r>
          </w:p>
        </w:tc>
        <w:tc>
          <w:tcPr>
            <w:tcW w:w="2328"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0411-84807975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12</w:t>
            </w:r>
          </w:p>
        </w:tc>
        <w:tc>
          <w:tcPr>
            <w:tcW w:w="3023"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兴业银行大连金州支行</w:t>
            </w:r>
          </w:p>
        </w:tc>
        <w:tc>
          <w:tcPr>
            <w:tcW w:w="3365"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rPr>
            </w:pPr>
            <w:r>
              <w:rPr>
                <w:rFonts w:hint="eastAsia" w:ascii="仿宋" w:hAnsi="仿宋" w:eastAsia="仿宋" w:cs="仿宋"/>
                <w:b w:val="0"/>
                <w:bCs/>
                <w:sz w:val="24"/>
                <w:szCs w:val="24"/>
              </w:rPr>
              <w:t>大连市金普新区胜利路180、180-1号</w:t>
            </w:r>
          </w:p>
        </w:tc>
        <w:tc>
          <w:tcPr>
            <w:tcW w:w="2328"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0411-82691160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13</w:t>
            </w:r>
          </w:p>
        </w:tc>
        <w:tc>
          <w:tcPr>
            <w:tcW w:w="3023"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兴业银行大连希望大厦支行</w:t>
            </w:r>
          </w:p>
        </w:tc>
        <w:tc>
          <w:tcPr>
            <w:tcW w:w="3365"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大连市中山区中山路136号希望大厦一楼</w:t>
            </w:r>
          </w:p>
        </w:tc>
        <w:tc>
          <w:tcPr>
            <w:tcW w:w="2328"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0411-88008253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14</w:t>
            </w:r>
          </w:p>
        </w:tc>
        <w:tc>
          <w:tcPr>
            <w:tcW w:w="3023"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兴业银行大连锦绣支行</w:t>
            </w:r>
          </w:p>
        </w:tc>
        <w:tc>
          <w:tcPr>
            <w:tcW w:w="3365"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大连市沙河口区锦绣路40号</w:t>
            </w:r>
          </w:p>
        </w:tc>
        <w:tc>
          <w:tcPr>
            <w:tcW w:w="2328"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0411-84776635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15</w:t>
            </w:r>
          </w:p>
        </w:tc>
        <w:tc>
          <w:tcPr>
            <w:tcW w:w="3023"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兴业银行大连瓦房店支行</w:t>
            </w:r>
          </w:p>
        </w:tc>
        <w:tc>
          <w:tcPr>
            <w:tcW w:w="3365"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大连瓦房店市西长春路143-13、14号</w:t>
            </w:r>
          </w:p>
        </w:tc>
        <w:tc>
          <w:tcPr>
            <w:tcW w:w="2328"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0411-85571180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16</w:t>
            </w:r>
          </w:p>
        </w:tc>
        <w:tc>
          <w:tcPr>
            <w:tcW w:w="3023"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大连壹品天城社区支行</w:t>
            </w:r>
          </w:p>
        </w:tc>
        <w:tc>
          <w:tcPr>
            <w:tcW w:w="3365"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大连市甘井子区芳韵街82号</w:t>
            </w:r>
          </w:p>
        </w:tc>
        <w:tc>
          <w:tcPr>
            <w:tcW w:w="2328"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0411-62284528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17</w:t>
            </w:r>
          </w:p>
        </w:tc>
        <w:tc>
          <w:tcPr>
            <w:tcW w:w="3023"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大连泡崖六区社区支行</w:t>
            </w:r>
          </w:p>
        </w:tc>
        <w:tc>
          <w:tcPr>
            <w:tcW w:w="3365"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大连市甘井子区玉金街19号</w:t>
            </w:r>
          </w:p>
        </w:tc>
        <w:tc>
          <w:tcPr>
            <w:tcW w:w="2328"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0411-62284534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18</w:t>
            </w:r>
          </w:p>
        </w:tc>
        <w:tc>
          <w:tcPr>
            <w:tcW w:w="3023"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大连锦城东园社区支行</w:t>
            </w:r>
          </w:p>
        </w:tc>
        <w:tc>
          <w:tcPr>
            <w:tcW w:w="3365"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大连市甘井子区锦城东园11B-4</w:t>
            </w:r>
          </w:p>
        </w:tc>
        <w:tc>
          <w:tcPr>
            <w:tcW w:w="2328"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0411-62284526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19</w:t>
            </w:r>
          </w:p>
        </w:tc>
        <w:tc>
          <w:tcPr>
            <w:tcW w:w="3023"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大连大华御庭社区</w:t>
            </w:r>
          </w:p>
        </w:tc>
        <w:tc>
          <w:tcPr>
            <w:tcW w:w="3365"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大连市沙河口区南兴园4-2号</w:t>
            </w:r>
          </w:p>
        </w:tc>
        <w:tc>
          <w:tcPr>
            <w:tcW w:w="2328"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0411-62284545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20</w:t>
            </w:r>
          </w:p>
        </w:tc>
        <w:tc>
          <w:tcPr>
            <w:tcW w:w="3023"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大连虎滩社区支行</w:t>
            </w:r>
          </w:p>
        </w:tc>
        <w:tc>
          <w:tcPr>
            <w:tcW w:w="3365"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大连市中山区虎滩路184号3单元1层3号</w:t>
            </w:r>
          </w:p>
        </w:tc>
        <w:tc>
          <w:tcPr>
            <w:tcW w:w="2328"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0411-62284501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21</w:t>
            </w:r>
          </w:p>
        </w:tc>
        <w:tc>
          <w:tcPr>
            <w:tcW w:w="3023"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大连香锦街社区支行</w:t>
            </w:r>
          </w:p>
        </w:tc>
        <w:tc>
          <w:tcPr>
            <w:tcW w:w="3365"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大连市西岗区香锦街7-2号</w:t>
            </w:r>
          </w:p>
        </w:tc>
        <w:tc>
          <w:tcPr>
            <w:tcW w:w="2328"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0411-62284566</w:t>
            </w:r>
          </w:p>
        </w:tc>
      </w:tr>
    </w:tbl>
    <w:p>
      <w:pPr>
        <w:keepNext w:val="0"/>
        <w:keepLines w:val="0"/>
        <w:pageBreakBefore w:val="0"/>
        <w:widowControl w:val="0"/>
        <w:kinsoku/>
        <w:wordWrap/>
        <w:overflowPunct/>
        <w:topLinePunct w:val="0"/>
        <w:autoSpaceDE/>
        <w:autoSpaceDN/>
        <w:bidi w:val="0"/>
        <w:textAlignment w:val="auto"/>
      </w:pPr>
    </w:p>
    <w:p>
      <w:pPr>
        <w:pStyle w:val="2"/>
        <w:keepNext w:val="0"/>
        <w:keepLines w:val="0"/>
        <w:pageBreakBefore w:val="0"/>
        <w:widowControl w:val="0"/>
        <w:kinsoku/>
        <w:wordWrap/>
        <w:overflowPunct/>
        <w:topLinePunct w:val="0"/>
        <w:autoSpaceDE/>
        <w:autoSpaceDN/>
        <w:bidi w:val="0"/>
        <w:ind w:left="0" w:leftChars="0" w:firstLine="0" w:firstLineChars="0"/>
        <w:jc w:val="center"/>
        <w:textAlignment w:val="auto"/>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drawing>
          <wp:anchor distT="0" distB="0" distL="114300" distR="114300" simplePos="0" relativeHeight="251694080" behindDoc="0" locked="0" layoutInCell="1" allowOverlap="1">
            <wp:simplePos x="0" y="0"/>
            <wp:positionH relativeFrom="column">
              <wp:posOffset>3884930</wp:posOffset>
            </wp:positionH>
            <wp:positionV relativeFrom="paragraph">
              <wp:posOffset>86995</wp:posOffset>
            </wp:positionV>
            <wp:extent cx="1080135" cy="1080135"/>
            <wp:effectExtent l="0" t="0" r="5715" b="5715"/>
            <wp:wrapSquare wrapText="bothSides"/>
            <wp:docPr id="62" name="图片 62" descr="合规办事业务指南"/>
            <wp:cNvGraphicFramePr/>
            <a:graphic xmlns:a="http://schemas.openxmlformats.org/drawingml/2006/main">
              <a:graphicData uri="http://schemas.openxmlformats.org/drawingml/2006/picture">
                <pic:pic xmlns:pic="http://schemas.openxmlformats.org/drawingml/2006/picture">
                  <pic:nvPicPr>
                    <pic:cNvPr id="62" name="图片 62" descr="合规办事业务指南"/>
                    <pic:cNvPicPr/>
                  </pic:nvPicPr>
                  <pic:blipFill>
                    <a:blip r:embed="rId25"/>
                    <a:stretch>
                      <a:fillRect/>
                    </a:stretch>
                  </pic:blipFill>
                  <pic:spPr>
                    <a:xfrm>
                      <a:off x="0" y="0"/>
                      <a:ext cx="1080135" cy="1080135"/>
                    </a:xfrm>
                    <a:prstGeom prst="rect">
                      <a:avLst/>
                    </a:prstGeom>
                  </pic:spPr>
                </pic:pic>
              </a:graphicData>
            </a:graphic>
          </wp:anchor>
        </w:drawing>
      </w:r>
    </w:p>
    <w:p>
      <w:pPr>
        <w:pStyle w:val="2"/>
        <w:keepNext w:val="0"/>
        <w:keepLines w:val="0"/>
        <w:pageBreakBefore w:val="0"/>
        <w:widowControl w:val="0"/>
        <w:kinsoku/>
        <w:wordWrap/>
        <w:overflowPunct/>
        <w:topLinePunct w:val="0"/>
        <w:autoSpaceDE/>
        <w:autoSpaceDN/>
        <w:bidi w:val="0"/>
        <w:ind w:left="0" w:leftChars="0" w:firstLine="0" w:firstLineChars="0"/>
        <w:jc w:val="center"/>
        <w:textAlignment w:val="auto"/>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 xml:space="preserve">          合规办事业务指南</w:t>
      </w:r>
    </w:p>
    <w:p>
      <w:pPr>
        <w:pStyle w:val="2"/>
        <w:keepNext w:val="0"/>
        <w:keepLines w:val="0"/>
        <w:pageBreakBefore w:val="0"/>
        <w:widowControl w:val="0"/>
        <w:kinsoku/>
        <w:wordWrap/>
        <w:overflowPunct/>
        <w:topLinePunct w:val="0"/>
        <w:autoSpaceDE/>
        <w:autoSpaceDN/>
        <w:bidi w:val="0"/>
        <w:textAlignment w:val="auto"/>
        <w:rPr>
          <w:rFonts w:hint="eastAsia"/>
        </w:rPr>
      </w:pPr>
    </w:p>
    <w:p>
      <w:pPr>
        <w:pStyle w:val="2"/>
        <w:keepNext w:val="0"/>
        <w:keepLines w:val="0"/>
        <w:pageBreakBefore w:val="0"/>
        <w:widowControl w:val="0"/>
        <w:kinsoku/>
        <w:wordWrap/>
        <w:overflowPunct/>
        <w:topLinePunct w:val="0"/>
        <w:autoSpaceDE/>
        <w:autoSpaceDN/>
        <w:bidi w:val="0"/>
        <w:textAlignment w:val="auto"/>
        <w:rPr>
          <w:rFonts w:hint="eastAsia"/>
        </w:rPr>
      </w:pPr>
      <w:r>
        <w:rPr>
          <w:rFonts w:hint="eastAsia"/>
        </w:rPr>
        <w:t>一、个人服务</w:t>
      </w:r>
    </w:p>
    <w:p>
      <w:pPr>
        <w:pStyle w:val="3"/>
        <w:keepNext w:val="0"/>
        <w:keepLines w:val="0"/>
        <w:pageBreakBefore w:val="0"/>
        <w:widowControl w:val="0"/>
        <w:kinsoku/>
        <w:wordWrap/>
        <w:overflowPunct/>
        <w:topLinePunct w:val="0"/>
        <w:autoSpaceDE/>
        <w:autoSpaceDN/>
        <w:bidi w:val="0"/>
        <w:textAlignment w:val="auto"/>
        <w:rPr>
          <w:rFonts w:hint="eastAsia"/>
        </w:rPr>
      </w:pPr>
      <w:r>
        <w:rPr>
          <w:rFonts w:hint="eastAsia"/>
          <w:highlight w:val="lightGray"/>
        </w:rPr>
        <w:t>（一）储蓄业务</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1.</w:t>
      </w:r>
      <w:r>
        <w:rPr>
          <w:rFonts w:hint="eastAsia"/>
          <w:lang w:val="en-US" w:eastAsia="zh-CN"/>
        </w:rPr>
        <w:t>产品名称</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活期储蓄存款、通知存款、普通定期、福运金、寰宇金、结构性存款、大额存单、兴薪存款</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1.1业务介绍</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储蓄业务是指个人将节余或暂时不用的货币存入银行的一种货币信用行为，具体是指个人将属于其所持有的人民币或外币存入储蓄机构，储蓄机构开具存折、存单或借记卡作为凭证。个人凭存折、存单或借记卡可以支取存款本金和利息，储蓄机构依照规定支付存款本金和利息的活动。包括活期储蓄存款、通知存款、普通定期、福运金、寰宇金、结构性存款、大额存单、兴薪存款。</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1.2材料清单</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本人身份证件、存折、存单或借记卡。客户代他人申请须持申请人有效身份证明以及代理人身份证明。</w:t>
      </w:r>
    </w:p>
    <w:p>
      <w:pPr>
        <w:pStyle w:val="4"/>
        <w:keepNext w:val="0"/>
        <w:keepLines w:val="0"/>
        <w:pageBreakBefore w:val="0"/>
        <w:widowControl w:val="0"/>
        <w:kinsoku/>
        <w:wordWrap/>
        <w:overflowPunct/>
        <w:topLinePunct w:val="0"/>
        <w:autoSpaceDE/>
        <w:autoSpaceDN/>
        <w:bidi w:val="0"/>
        <w:textAlignment w:val="auto"/>
        <w:rPr>
          <w:rFonts w:hint="eastAsia"/>
          <w:highlight w:val="none"/>
        </w:rPr>
      </w:pPr>
      <w:r>
        <w:rPr>
          <w:rFonts w:hint="eastAsia"/>
          <w:highlight w:val="none"/>
        </w:rPr>
        <w:t>1.3办理路径</w:t>
      </w:r>
    </w:p>
    <w:p>
      <w:pPr>
        <w:pStyle w:val="4"/>
        <w:keepNext w:val="0"/>
        <w:keepLines w:val="0"/>
        <w:pageBreakBefore w:val="0"/>
        <w:widowControl w:val="0"/>
        <w:kinsoku/>
        <w:wordWrap/>
        <w:overflowPunct/>
        <w:topLinePunct w:val="0"/>
        <w:autoSpaceDE/>
        <w:autoSpaceDN/>
        <w:bidi w:val="0"/>
        <w:textAlignment w:val="auto"/>
        <w:rPr>
          <w:rFonts w:hint="eastAsia"/>
          <w:highlight w:val="none"/>
        </w:rPr>
      </w:pPr>
      <w:r>
        <w:rPr>
          <w:rFonts w:hint="eastAsia"/>
          <w:highlight w:val="none"/>
        </w:rPr>
        <w:t>①窗口办：客户持本人身份证件原件和</w:t>
      </w:r>
      <w:r>
        <w:rPr>
          <w:rFonts w:hint="eastAsia"/>
          <w:highlight w:val="none"/>
          <w:lang w:val="en-US" w:eastAsia="zh-CN"/>
        </w:rPr>
        <w:t>借记卡</w:t>
      </w:r>
      <w:r>
        <w:rPr>
          <w:rFonts w:hint="eastAsia"/>
          <w:highlight w:val="none"/>
        </w:rPr>
        <w:t>至任一营业网点办理。</w:t>
      </w:r>
    </w:p>
    <w:p>
      <w:pPr>
        <w:pStyle w:val="4"/>
        <w:keepNext w:val="0"/>
        <w:keepLines w:val="0"/>
        <w:pageBreakBefore w:val="0"/>
        <w:widowControl w:val="0"/>
        <w:kinsoku/>
        <w:wordWrap/>
        <w:overflowPunct/>
        <w:topLinePunct w:val="0"/>
        <w:autoSpaceDE/>
        <w:autoSpaceDN/>
        <w:bidi w:val="0"/>
        <w:textAlignment w:val="auto"/>
        <w:rPr>
          <w:rFonts w:hint="eastAsia"/>
          <w:highlight w:val="none"/>
        </w:rPr>
      </w:pPr>
      <w:r>
        <w:rPr>
          <w:rFonts w:hint="eastAsia"/>
          <w:highlight w:val="none"/>
        </w:rPr>
        <w:t>②网上办：登录官网www.cib.com.cn-点击登陆区“个人网上银行”在个人网银登录页选择卡号登录并填写信息</w:t>
      </w:r>
      <w:r>
        <w:rPr>
          <w:rFonts w:hint="eastAsia"/>
          <w:highlight w:val="none"/>
          <w:lang w:val="en-US" w:eastAsia="zh-CN"/>
        </w:rPr>
        <w:t>--存款产品--选择相应产品--按照提示进行操作</w:t>
      </w:r>
      <w:r>
        <w:rPr>
          <w:rFonts w:hint="eastAsia"/>
          <w:highlight w:val="none"/>
        </w:rPr>
        <w:t>。</w:t>
      </w:r>
    </w:p>
    <w:p>
      <w:pPr>
        <w:pStyle w:val="4"/>
        <w:keepNext w:val="0"/>
        <w:keepLines w:val="0"/>
        <w:pageBreakBefore w:val="0"/>
        <w:widowControl w:val="0"/>
        <w:kinsoku/>
        <w:wordWrap/>
        <w:overflowPunct/>
        <w:topLinePunct w:val="0"/>
        <w:autoSpaceDE/>
        <w:autoSpaceDN/>
        <w:bidi w:val="0"/>
        <w:textAlignment w:val="auto"/>
        <w:rPr>
          <w:rFonts w:hint="eastAsia"/>
          <w:lang w:val="en-US" w:eastAsia="zh-CN"/>
        </w:rPr>
      </w:pPr>
      <w:r>
        <w:rPr>
          <w:rFonts w:hint="eastAsia"/>
          <w:highlight w:val="none"/>
        </w:rPr>
        <w:t>③掌上办：登录兴业银行手机银行App-</w:t>
      </w:r>
      <w:r>
        <w:rPr>
          <w:rFonts w:hint="eastAsia"/>
          <w:highlight w:val="none"/>
          <w:lang w:val="en-US" w:eastAsia="zh-CN"/>
        </w:rPr>
        <w:t>首页“存款产品”--根据需要选择合适的存款产品--登录个人账户进行购买。</w:t>
      </w:r>
    </w:p>
    <w:p>
      <w:pPr>
        <w:jc w:val="center"/>
        <w:rPr>
          <w:rFonts w:hint="eastAsia"/>
        </w:rPr>
      </w:pPr>
      <w:r>
        <w:rPr>
          <w:rFonts w:hint="eastAsia"/>
        </w:rPr>
        <w:drawing>
          <wp:inline distT="0" distB="0" distL="114300" distR="114300">
            <wp:extent cx="1080135" cy="1166495"/>
            <wp:effectExtent l="0" t="0" r="5715" b="14605"/>
            <wp:docPr id="5" name="图片 5" descr="上：办理流程 下：个人储蓄产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上：办理流程 下：个人储蓄产品"/>
                    <pic:cNvPicPr>
                      <a:picLocks noChangeAspect="1"/>
                    </pic:cNvPicPr>
                  </pic:nvPicPr>
                  <pic:blipFill>
                    <a:blip r:embed="rId26"/>
                    <a:stretch>
                      <a:fillRect/>
                    </a:stretch>
                  </pic:blipFill>
                  <pic:spPr>
                    <a:xfrm>
                      <a:off x="0" y="0"/>
                      <a:ext cx="1080135" cy="1166495"/>
                    </a:xfrm>
                    <a:prstGeom prst="rect">
                      <a:avLst/>
                    </a:prstGeom>
                  </pic:spPr>
                </pic:pic>
              </a:graphicData>
            </a:graphic>
          </wp:inline>
        </w:drawing>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1.4办理时限</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即时办结</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1.5温馨提示</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首次购买个人结构性存款产品，客户必须临柜做风险评估。到营业网点办理储蓄存款相关业务时，请带好个人的有效身份证件及银行卡等相关凭证。</w:t>
      </w:r>
    </w:p>
    <w:p>
      <w:pPr>
        <w:pStyle w:val="3"/>
        <w:keepNext w:val="0"/>
        <w:keepLines w:val="0"/>
        <w:pageBreakBefore w:val="0"/>
        <w:widowControl w:val="0"/>
        <w:kinsoku/>
        <w:wordWrap/>
        <w:overflowPunct/>
        <w:topLinePunct w:val="0"/>
        <w:autoSpaceDE/>
        <w:autoSpaceDN/>
        <w:bidi w:val="0"/>
        <w:textAlignment w:val="auto"/>
        <w:rPr>
          <w:rFonts w:hint="eastAsia"/>
          <w:lang w:eastAsia="zh-CN"/>
        </w:rPr>
      </w:pPr>
    </w:p>
    <w:p>
      <w:pPr>
        <w:pStyle w:val="3"/>
        <w:keepNext w:val="0"/>
        <w:keepLines w:val="0"/>
        <w:pageBreakBefore w:val="0"/>
        <w:widowControl w:val="0"/>
        <w:kinsoku/>
        <w:wordWrap/>
        <w:overflowPunct/>
        <w:topLinePunct w:val="0"/>
        <w:autoSpaceDE/>
        <w:autoSpaceDN/>
        <w:bidi w:val="0"/>
        <w:textAlignment w:val="auto"/>
        <w:rPr>
          <w:rFonts w:hint="eastAsia"/>
        </w:rPr>
      </w:pPr>
      <w:r>
        <w:rPr>
          <w:rFonts w:hint="eastAsia"/>
          <w:highlight w:val="lightGray"/>
          <w:lang w:eastAsia="zh-CN"/>
        </w:rPr>
        <w:t>（</w:t>
      </w:r>
      <w:r>
        <w:rPr>
          <w:rFonts w:hint="eastAsia"/>
          <w:highlight w:val="lightGray"/>
        </w:rPr>
        <w:t>二）投资理财</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2.</w:t>
      </w:r>
      <w:r>
        <w:rPr>
          <w:rFonts w:hint="eastAsia"/>
          <w:lang w:val="en-US" w:eastAsia="zh-CN"/>
        </w:rPr>
        <w:t>产品名称</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兴银“稳享、恒盈、稳添利、添利、现金宝、周周发、季季高、天天万利宝、月月盈、日日新、兴承恒享、增盈、增利、悦动、丰利、丰收、安盈、安愉、灵动、睿动、睿盈、万汇通、兴动、兴合万利宝、汇利、聚利”</w:t>
      </w:r>
      <w:r>
        <w:rPr>
          <w:rFonts w:hint="eastAsia"/>
          <w:lang w:val="en-US" w:eastAsia="zh-CN"/>
        </w:rPr>
        <w:t>等理财产品</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2.1业务介绍</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理财产品，即由正规金融机构自行设计并发行的产品，将募集到的资金根据产品合同约定投入相关金融市场及购买相关金融产品，获取投资收益后，根据合同约定分配给投</w:t>
      </w:r>
    </w:p>
    <w:p>
      <w:pPr>
        <w:pStyle w:val="4"/>
        <w:keepNext w:val="0"/>
        <w:keepLines w:val="0"/>
        <w:pageBreakBefore w:val="0"/>
        <w:widowControl w:val="0"/>
        <w:kinsoku/>
        <w:wordWrap/>
        <w:overflowPunct/>
        <w:topLinePunct w:val="0"/>
        <w:autoSpaceDE/>
        <w:autoSpaceDN/>
        <w:bidi w:val="0"/>
        <w:ind w:left="0" w:leftChars="0" w:firstLine="0" w:firstLineChars="0"/>
        <w:textAlignment w:val="auto"/>
        <w:rPr>
          <w:rFonts w:hint="eastAsia"/>
        </w:rPr>
      </w:pPr>
      <w:r>
        <w:rPr>
          <w:rFonts w:hint="eastAsia"/>
        </w:rPr>
        <w:t>资人的一类产品。</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2.2材料清单</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身份证、我行银行卡</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2.3办理路径</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①窗口办：客户持本人身份证件原件和</w:t>
      </w:r>
      <w:r>
        <w:rPr>
          <w:rFonts w:hint="eastAsia"/>
          <w:lang w:val="en-US" w:eastAsia="zh-CN"/>
        </w:rPr>
        <w:t>借记卡</w:t>
      </w:r>
      <w:r>
        <w:rPr>
          <w:rFonts w:hint="eastAsia"/>
        </w:rPr>
        <w:t>至任一营业网点办理。</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②网上办：登录官网www.cib.com.cn-点击登陆区“个人网上银行”-在个人网银登录页选择卡号登录并填写信息-</w:t>
      </w:r>
      <w:r>
        <w:rPr>
          <w:rFonts w:hint="eastAsia"/>
          <w:lang w:val="en-US" w:eastAsia="zh-CN"/>
        </w:rPr>
        <w:t>财富投资--理财产品--在售查询与购买--按照提示进行操作</w:t>
      </w:r>
      <w:r>
        <w:rPr>
          <w:rFonts w:hint="eastAsia"/>
        </w:rPr>
        <w:t>。</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③掌上办：登录兴业银行手机银行App-</w:t>
      </w:r>
      <w:r>
        <w:rPr>
          <w:rFonts w:hint="eastAsia"/>
          <w:lang w:val="en-US" w:eastAsia="zh-CN"/>
        </w:rPr>
        <w:t>首页“理财产品”--根据需要选择合适的理财产品--登录个人账户进行购买</w:t>
      </w:r>
    </w:p>
    <w:p>
      <w:pPr>
        <w:jc w:val="center"/>
        <w:rPr>
          <w:rFonts w:hint="eastAsia"/>
        </w:rPr>
      </w:pPr>
      <w:r>
        <w:rPr>
          <w:rFonts w:hint="eastAsia"/>
        </w:rPr>
        <w:drawing>
          <wp:inline distT="0" distB="0" distL="114300" distR="114300">
            <wp:extent cx="1080135" cy="1080135"/>
            <wp:effectExtent l="0" t="0" r="5715" b="5715"/>
            <wp:docPr id="6" name="图片 6" descr="上：办理流程 下：个人理财产品"/>
            <wp:cNvGraphicFramePr/>
            <a:graphic xmlns:a="http://schemas.openxmlformats.org/drawingml/2006/main">
              <a:graphicData uri="http://schemas.openxmlformats.org/drawingml/2006/picture">
                <pic:pic xmlns:pic="http://schemas.openxmlformats.org/drawingml/2006/picture">
                  <pic:nvPicPr>
                    <pic:cNvPr id="6" name="图片 6" descr="上：办理流程 下：个人理财产品"/>
                    <pic:cNvPicPr/>
                  </pic:nvPicPr>
                  <pic:blipFill>
                    <a:blip r:embed="rId27"/>
                    <a:stretch>
                      <a:fillRect/>
                    </a:stretch>
                  </pic:blipFill>
                  <pic:spPr>
                    <a:xfrm>
                      <a:off x="0" y="0"/>
                      <a:ext cx="1080135" cy="1080135"/>
                    </a:xfrm>
                    <a:prstGeom prst="rect">
                      <a:avLst/>
                    </a:prstGeom>
                  </pic:spPr>
                </pic:pic>
              </a:graphicData>
            </a:graphic>
          </wp:inline>
        </w:drawing>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2.4办理时限：即时办结</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2.5温馨提示：首次购买代理理财产品，客户必须做风险评估，只能购买和风险登记匹配的理财产品。</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到营业网点办理相关业务时，请带好个人的有效身份证件及银行卡等相关凭证。</w:t>
      </w:r>
    </w:p>
    <w:p>
      <w:pPr>
        <w:pStyle w:val="3"/>
        <w:keepNext w:val="0"/>
        <w:keepLines w:val="0"/>
        <w:pageBreakBefore w:val="0"/>
        <w:widowControl w:val="0"/>
        <w:kinsoku/>
        <w:wordWrap/>
        <w:overflowPunct/>
        <w:topLinePunct w:val="0"/>
        <w:autoSpaceDE/>
        <w:autoSpaceDN/>
        <w:bidi w:val="0"/>
        <w:textAlignment w:val="auto"/>
        <w:rPr>
          <w:rFonts w:hint="eastAsia"/>
          <w:lang w:eastAsia="zh-CN"/>
        </w:rPr>
      </w:pPr>
    </w:p>
    <w:p>
      <w:pPr>
        <w:pStyle w:val="3"/>
        <w:keepNext w:val="0"/>
        <w:keepLines w:val="0"/>
        <w:pageBreakBefore w:val="0"/>
        <w:widowControl w:val="0"/>
        <w:kinsoku/>
        <w:wordWrap/>
        <w:overflowPunct/>
        <w:topLinePunct w:val="0"/>
        <w:autoSpaceDE/>
        <w:autoSpaceDN/>
        <w:bidi w:val="0"/>
        <w:textAlignment w:val="auto"/>
        <w:rPr>
          <w:rFonts w:hint="eastAsia"/>
        </w:rPr>
      </w:pPr>
      <w:r>
        <w:rPr>
          <w:rFonts w:hint="eastAsia"/>
          <w:highlight w:val="lightGray"/>
          <w:lang w:eastAsia="zh-CN"/>
        </w:rPr>
        <w:t>（</w:t>
      </w:r>
      <w:r>
        <w:rPr>
          <w:rFonts w:hint="eastAsia"/>
          <w:highlight w:val="lightGray"/>
        </w:rPr>
        <w:t>三）信用卡</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3.</w:t>
      </w:r>
      <w:r>
        <w:rPr>
          <w:rFonts w:hint="eastAsia"/>
          <w:lang w:val="en-US" w:eastAsia="zh-CN"/>
        </w:rPr>
        <w:t>产品名称</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标准白金信用卡、悠逸商旅白金信用卡、绿色低碳卡精英版白金卡、桃花金卡</w:t>
      </w:r>
      <w:r>
        <w:rPr>
          <w:rFonts w:hint="eastAsia"/>
          <w:lang w:val="en-US" w:eastAsia="zh-CN"/>
        </w:rPr>
        <w:t>等卡种</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3.1业务介绍：兴业银行信用卡</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3.2材料清单：标准白金信用卡、悠逸商旅白金信用卡、绿色低碳卡精英版白金卡、桃花金卡等；来源：兴业银行官网www.cib.com.cn</w:t>
      </w:r>
    </w:p>
    <w:p>
      <w:pPr>
        <w:pStyle w:val="4"/>
        <w:keepNext w:val="0"/>
        <w:keepLines w:val="0"/>
        <w:pageBreakBefore w:val="0"/>
        <w:widowControl w:val="0"/>
        <w:kinsoku/>
        <w:wordWrap/>
        <w:overflowPunct/>
        <w:topLinePunct w:val="0"/>
        <w:autoSpaceDE/>
        <w:autoSpaceDN/>
        <w:bidi w:val="0"/>
        <w:textAlignment w:val="auto"/>
        <w:rPr>
          <w:rFonts w:hint="eastAsia"/>
          <w:highlight w:val="none"/>
        </w:rPr>
      </w:pPr>
      <w:r>
        <w:rPr>
          <w:rFonts w:hint="eastAsia"/>
          <w:highlight w:val="none"/>
        </w:rPr>
        <w:t>3.3办理路径</w:t>
      </w:r>
    </w:p>
    <w:p>
      <w:pPr>
        <w:pStyle w:val="4"/>
        <w:keepNext w:val="0"/>
        <w:keepLines w:val="0"/>
        <w:pageBreakBefore w:val="0"/>
        <w:widowControl w:val="0"/>
        <w:kinsoku/>
        <w:wordWrap/>
        <w:overflowPunct/>
        <w:topLinePunct w:val="0"/>
        <w:autoSpaceDE/>
        <w:autoSpaceDN/>
        <w:bidi w:val="0"/>
        <w:textAlignment w:val="auto"/>
        <w:rPr>
          <w:rFonts w:hint="eastAsia" w:eastAsia="仿宋"/>
          <w:highlight w:val="none"/>
          <w:lang w:eastAsia="zh-CN"/>
        </w:rPr>
      </w:pPr>
      <w:r>
        <w:rPr>
          <w:rFonts w:hint="eastAsia"/>
          <w:highlight w:val="none"/>
        </w:rPr>
        <w:t>①窗口办：</w:t>
      </w:r>
      <w:r>
        <w:rPr>
          <w:rFonts w:hint="eastAsia"/>
          <w:highlight w:val="none"/>
          <w:lang w:val="en-US" w:eastAsia="zh-CN"/>
        </w:rPr>
        <w:t>兴业银行</w:t>
      </w:r>
      <w:r>
        <w:rPr>
          <w:rFonts w:hint="eastAsia"/>
          <w:highlight w:val="none"/>
        </w:rPr>
        <w:t>各网点大堂经理窗口</w:t>
      </w:r>
      <w:r>
        <w:rPr>
          <w:rFonts w:hint="eastAsia"/>
          <w:highlight w:val="none"/>
          <w:lang w:eastAsia="zh-CN"/>
        </w:rPr>
        <w:t>。</w:t>
      </w:r>
    </w:p>
    <w:p>
      <w:pPr>
        <w:pStyle w:val="4"/>
        <w:keepNext w:val="0"/>
        <w:keepLines w:val="0"/>
        <w:pageBreakBefore w:val="0"/>
        <w:widowControl w:val="0"/>
        <w:kinsoku/>
        <w:wordWrap/>
        <w:overflowPunct/>
        <w:topLinePunct w:val="0"/>
        <w:autoSpaceDE/>
        <w:autoSpaceDN/>
        <w:bidi w:val="0"/>
        <w:textAlignment w:val="auto"/>
        <w:rPr>
          <w:rFonts w:hint="eastAsia" w:eastAsia="仿宋"/>
          <w:highlight w:val="none"/>
          <w:lang w:val="en-US" w:eastAsia="zh-CN"/>
        </w:rPr>
      </w:pPr>
      <w:r>
        <w:rPr>
          <w:rFonts w:hint="eastAsia"/>
          <w:highlight w:val="none"/>
        </w:rPr>
        <w:t>②网上办：登录官网www.cib.com.cn-点击</w:t>
      </w:r>
      <w:r>
        <w:rPr>
          <w:rFonts w:hint="eastAsia"/>
          <w:highlight w:val="none"/>
          <w:lang w:val="en-US" w:eastAsia="zh-CN"/>
        </w:rPr>
        <w:t>信用卡</w:t>
      </w:r>
      <w:r>
        <w:rPr>
          <w:rFonts w:hint="eastAsia"/>
          <w:highlight w:val="none"/>
        </w:rPr>
        <w:t>“</w:t>
      </w:r>
      <w:r>
        <w:rPr>
          <w:rFonts w:hint="eastAsia"/>
          <w:highlight w:val="none"/>
          <w:lang w:val="en-US" w:eastAsia="zh-CN"/>
        </w:rPr>
        <w:t>在线申请</w:t>
      </w:r>
      <w:r>
        <w:rPr>
          <w:rFonts w:hint="eastAsia"/>
          <w:highlight w:val="none"/>
        </w:rPr>
        <w:t>”在</w:t>
      </w:r>
      <w:r>
        <w:rPr>
          <w:rFonts w:hint="eastAsia"/>
          <w:highlight w:val="none"/>
          <w:lang w:val="en-US" w:eastAsia="zh-CN"/>
        </w:rPr>
        <w:t>信用卡申请</w:t>
      </w:r>
      <w:r>
        <w:rPr>
          <w:rFonts w:hint="eastAsia"/>
          <w:highlight w:val="none"/>
        </w:rPr>
        <w:t>页</w:t>
      </w:r>
      <w:r>
        <w:rPr>
          <w:rFonts w:hint="eastAsia"/>
          <w:highlight w:val="none"/>
          <w:lang w:val="en-US" w:eastAsia="zh-CN"/>
        </w:rPr>
        <w:t>可查询卡种信息，如需办理信用卡，点击“在线申请”扫码</w:t>
      </w:r>
      <w:r>
        <w:rPr>
          <w:rFonts w:hint="eastAsia"/>
          <w:highlight w:val="none"/>
        </w:rPr>
        <w:t>并填写信息-提交</w:t>
      </w:r>
      <w:r>
        <w:rPr>
          <w:rFonts w:hint="eastAsia"/>
          <w:highlight w:val="none"/>
          <w:lang w:val="en-US" w:eastAsia="zh-CN"/>
        </w:rPr>
        <w:t>审核</w:t>
      </w:r>
      <w:r>
        <w:rPr>
          <w:rFonts w:hint="eastAsia"/>
          <w:highlight w:val="none"/>
        </w:rPr>
        <w:t>成功</w:t>
      </w:r>
      <w:r>
        <w:rPr>
          <w:rFonts w:hint="eastAsia"/>
          <w:highlight w:val="none"/>
          <w:lang w:val="en-US" w:eastAsia="zh-CN"/>
        </w:rPr>
        <w:t>后可</w:t>
      </w:r>
      <w:r>
        <w:rPr>
          <w:rFonts w:hint="eastAsia"/>
          <w:highlight w:val="none"/>
        </w:rPr>
        <w:t>申请个人</w:t>
      </w:r>
      <w:r>
        <w:rPr>
          <w:rFonts w:hint="eastAsia"/>
          <w:highlight w:val="none"/>
          <w:lang w:val="en-US" w:eastAsia="zh-CN"/>
        </w:rPr>
        <w:t>信用卡。</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highlight w:val="none"/>
        </w:rPr>
        <w:t>③掌上办：兴业银行手机银行APP-首页-</w:t>
      </w:r>
      <w:r>
        <w:rPr>
          <w:rFonts w:hint="eastAsia"/>
          <w:highlight w:val="none"/>
          <w:lang w:val="en-US" w:eastAsia="zh-CN"/>
        </w:rPr>
        <w:t>信用卡</w:t>
      </w:r>
      <w:r>
        <w:rPr>
          <w:rFonts w:hint="eastAsia"/>
          <w:highlight w:val="none"/>
        </w:rPr>
        <w:t>-</w:t>
      </w:r>
      <w:r>
        <w:rPr>
          <w:rFonts w:hint="eastAsia"/>
          <w:highlight w:val="none"/>
          <w:lang w:val="en-US" w:eastAsia="zh-CN"/>
        </w:rPr>
        <w:t>我要办卡</w:t>
      </w:r>
      <w:r>
        <w:rPr>
          <w:rFonts w:hint="eastAsia"/>
          <w:highlight w:val="none"/>
        </w:rPr>
        <w:t>·</w:t>
      </w:r>
      <w:r>
        <w:rPr>
          <w:rFonts w:hint="eastAsia"/>
          <w:highlight w:val="none"/>
          <w:lang w:val="en-US" w:eastAsia="zh-CN"/>
        </w:rPr>
        <w:t>选择对应卡种</w:t>
      </w:r>
      <w:r>
        <w:rPr>
          <w:rFonts w:hint="eastAsia"/>
          <w:highlight w:val="none"/>
        </w:rPr>
        <w:t>-</w:t>
      </w:r>
      <w:r>
        <w:rPr>
          <w:rFonts w:hint="eastAsia"/>
          <w:highlight w:val="none"/>
          <w:lang w:val="en-US" w:eastAsia="zh-CN"/>
        </w:rPr>
        <w:t>点击“立即申请”</w:t>
      </w:r>
      <w:r>
        <w:rPr>
          <w:rFonts w:hint="eastAsia"/>
          <w:highlight w:val="none"/>
        </w:rPr>
        <w:t>-填写信息</w:t>
      </w:r>
      <w:r>
        <w:rPr>
          <w:rFonts w:hint="eastAsia"/>
          <w:highlight w:val="none"/>
          <w:lang w:val="en-US" w:eastAsia="zh-CN"/>
        </w:rPr>
        <w:t>并</w:t>
      </w:r>
      <w:r>
        <w:rPr>
          <w:rFonts w:hint="eastAsia"/>
          <w:highlight w:val="none"/>
        </w:rPr>
        <w:t>提交</w:t>
      </w:r>
      <w:r>
        <w:rPr>
          <w:rFonts w:hint="eastAsia"/>
          <w:highlight w:val="none"/>
          <w:lang w:eastAsia="zh-CN"/>
        </w:rPr>
        <w:t>，</w:t>
      </w:r>
      <w:r>
        <w:rPr>
          <w:rFonts w:hint="eastAsia"/>
          <w:highlight w:val="none"/>
          <w:lang w:val="en-US" w:eastAsia="zh-CN"/>
        </w:rPr>
        <w:t>审核</w:t>
      </w:r>
      <w:r>
        <w:rPr>
          <w:rFonts w:hint="eastAsia"/>
          <w:highlight w:val="none"/>
        </w:rPr>
        <w:t>成功</w:t>
      </w:r>
      <w:r>
        <w:rPr>
          <w:rFonts w:hint="eastAsia"/>
          <w:highlight w:val="none"/>
          <w:lang w:val="en-US" w:eastAsia="zh-CN"/>
        </w:rPr>
        <w:t>后可</w:t>
      </w:r>
      <w:r>
        <w:rPr>
          <w:rFonts w:hint="eastAsia"/>
          <w:highlight w:val="none"/>
        </w:rPr>
        <w:t>申请个人</w:t>
      </w:r>
      <w:r>
        <w:rPr>
          <w:rFonts w:hint="eastAsia"/>
          <w:highlight w:val="none"/>
          <w:lang w:val="en-US" w:eastAsia="zh-CN"/>
        </w:rPr>
        <w:t>信用卡。</w:t>
      </w:r>
    </w:p>
    <w:p>
      <w:pPr>
        <w:jc w:val="center"/>
        <w:rPr>
          <w:rFonts w:hint="eastAsia"/>
        </w:rPr>
      </w:pPr>
      <w:r>
        <w:rPr>
          <w:rFonts w:hint="eastAsia"/>
        </w:rPr>
        <w:drawing>
          <wp:inline distT="0" distB="0" distL="114300" distR="114300">
            <wp:extent cx="1080135" cy="1080135"/>
            <wp:effectExtent l="0" t="0" r="5715" b="5715"/>
            <wp:docPr id="7" name="图片 7" descr="上：办理流程 下：信用卡"/>
            <wp:cNvGraphicFramePr/>
            <a:graphic xmlns:a="http://schemas.openxmlformats.org/drawingml/2006/main">
              <a:graphicData uri="http://schemas.openxmlformats.org/drawingml/2006/picture">
                <pic:pic xmlns:pic="http://schemas.openxmlformats.org/drawingml/2006/picture">
                  <pic:nvPicPr>
                    <pic:cNvPr id="7" name="图片 7" descr="上：办理流程 下：信用卡"/>
                    <pic:cNvPicPr/>
                  </pic:nvPicPr>
                  <pic:blipFill>
                    <a:blip r:embed="rId28"/>
                    <a:stretch>
                      <a:fillRect/>
                    </a:stretch>
                  </pic:blipFill>
                  <pic:spPr>
                    <a:xfrm>
                      <a:off x="0" y="0"/>
                      <a:ext cx="1080135" cy="1080135"/>
                    </a:xfrm>
                    <a:prstGeom prst="rect">
                      <a:avLst/>
                    </a:prstGeom>
                  </pic:spPr>
                </pic:pic>
              </a:graphicData>
            </a:graphic>
          </wp:inline>
        </w:drawing>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3.4办理时限：即时办结</w:t>
      </w:r>
    </w:p>
    <w:p>
      <w:pPr>
        <w:pStyle w:val="4"/>
        <w:keepNext w:val="0"/>
        <w:keepLines w:val="0"/>
        <w:pageBreakBefore w:val="0"/>
        <w:widowControl w:val="0"/>
        <w:kinsoku/>
        <w:wordWrap/>
        <w:overflowPunct/>
        <w:topLinePunct w:val="0"/>
        <w:autoSpaceDE/>
        <w:autoSpaceDN/>
        <w:bidi w:val="0"/>
        <w:textAlignment w:val="auto"/>
        <w:rPr>
          <w:rFonts w:hint="eastAsia"/>
          <w:lang w:eastAsia="zh-CN"/>
        </w:rPr>
      </w:pPr>
      <w:r>
        <w:rPr>
          <w:rFonts w:hint="eastAsia"/>
        </w:rPr>
        <w:t>3.5温馨提示：办理信用卡业务过程中，如有任何问题可拨打95561进行咨询</w:t>
      </w:r>
      <w:r>
        <w:rPr>
          <w:rFonts w:hint="eastAsia"/>
          <w:lang w:eastAsia="zh-CN"/>
        </w:rPr>
        <w:t>。</w:t>
      </w:r>
    </w:p>
    <w:p>
      <w:pPr>
        <w:pStyle w:val="4"/>
        <w:keepNext w:val="0"/>
        <w:keepLines w:val="0"/>
        <w:pageBreakBefore w:val="0"/>
        <w:widowControl w:val="0"/>
        <w:kinsoku/>
        <w:wordWrap/>
        <w:overflowPunct/>
        <w:topLinePunct w:val="0"/>
        <w:autoSpaceDE/>
        <w:autoSpaceDN/>
        <w:bidi w:val="0"/>
        <w:ind w:left="0" w:leftChars="0" w:firstLine="0" w:firstLineChars="0"/>
        <w:textAlignment w:val="auto"/>
        <w:rPr>
          <w:rFonts w:hint="eastAsia"/>
        </w:rPr>
      </w:pPr>
      <w:r>
        <w:rPr>
          <w:rFonts w:hint="eastAsia"/>
        </w:rPr>
        <w:t xml:space="preserve">     </w:t>
      </w:r>
    </w:p>
    <w:p>
      <w:pPr>
        <w:pStyle w:val="3"/>
        <w:keepNext w:val="0"/>
        <w:keepLines w:val="0"/>
        <w:pageBreakBefore w:val="0"/>
        <w:widowControl w:val="0"/>
        <w:kinsoku/>
        <w:wordWrap/>
        <w:overflowPunct/>
        <w:topLinePunct w:val="0"/>
        <w:autoSpaceDE/>
        <w:autoSpaceDN/>
        <w:bidi w:val="0"/>
        <w:textAlignment w:val="auto"/>
        <w:rPr>
          <w:rFonts w:hint="eastAsia"/>
          <w:highlight w:val="lightGray"/>
        </w:rPr>
      </w:pPr>
      <w:r>
        <w:rPr>
          <w:rFonts w:hint="eastAsia"/>
          <w:highlight w:val="lightGray"/>
        </w:rPr>
        <w:t>（四）借记卡</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4.</w:t>
      </w:r>
      <w:r>
        <w:rPr>
          <w:rFonts w:hint="eastAsia"/>
          <w:lang w:val="en-US" w:eastAsia="zh-CN"/>
        </w:rPr>
        <w:t>产品名称</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lang w:val="en-US" w:eastAsia="zh-CN"/>
        </w:rPr>
        <w:t>I</w:t>
      </w:r>
      <w:r>
        <w:rPr>
          <w:rFonts w:hint="eastAsia"/>
        </w:rPr>
        <w:t>类卡、II类卡</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4.1业务介绍</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借记卡是指持卡人先在发卡机构存款，后办理现金存取、转账收付或向特约商户取得商品、服务等所使用的电子支付工具，可分为申请实物借记卡和虚拟借记卡。</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4.2材料清单</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本人身份证件</w:t>
      </w:r>
    </w:p>
    <w:p>
      <w:pPr>
        <w:pStyle w:val="4"/>
        <w:keepNext w:val="0"/>
        <w:keepLines w:val="0"/>
        <w:pageBreakBefore w:val="0"/>
        <w:widowControl w:val="0"/>
        <w:kinsoku/>
        <w:wordWrap/>
        <w:overflowPunct/>
        <w:topLinePunct w:val="0"/>
        <w:autoSpaceDE/>
        <w:autoSpaceDN/>
        <w:bidi w:val="0"/>
        <w:adjustRightInd w:val="0"/>
        <w:snapToGrid w:val="0"/>
        <w:textAlignment w:val="auto"/>
        <w:rPr>
          <w:rFonts w:hint="eastAsia"/>
          <w:highlight w:val="none"/>
        </w:rPr>
      </w:pPr>
      <w:r>
        <w:rPr>
          <w:rFonts w:hint="eastAsia"/>
          <w:highlight w:val="none"/>
        </w:rPr>
        <w:t>4.3办理路径</w:t>
      </w:r>
    </w:p>
    <w:p>
      <w:pPr>
        <w:pStyle w:val="4"/>
        <w:keepNext w:val="0"/>
        <w:keepLines w:val="0"/>
        <w:pageBreakBefore w:val="0"/>
        <w:widowControl w:val="0"/>
        <w:kinsoku/>
        <w:wordWrap/>
        <w:overflowPunct/>
        <w:topLinePunct w:val="0"/>
        <w:autoSpaceDE/>
        <w:autoSpaceDN/>
        <w:bidi w:val="0"/>
        <w:adjustRightInd w:val="0"/>
        <w:snapToGrid w:val="0"/>
        <w:textAlignment w:val="auto"/>
        <w:rPr>
          <w:rFonts w:hint="eastAsia"/>
        </w:rPr>
      </w:pPr>
      <w:r>
        <w:rPr>
          <w:rFonts w:hint="eastAsia"/>
          <w:highlight w:val="none"/>
        </w:rPr>
        <w:t>①窗口办：客户申请开立本行借记卡，应遵守账户实名制，凭本人有效身份证申请。可通过本行任一营业网点柜台、智能柜台、移动营销PAD、VTM等线下渠道申请办理；</w:t>
      </w:r>
      <w:r>
        <w:rPr>
          <w:rFonts w:hint="eastAsia"/>
          <w:highlight w:val="none"/>
        </w:rPr>
        <w:br w:type="textWrapping"/>
      </w:r>
      <w:r>
        <w:rPr>
          <w:rFonts w:hint="eastAsia"/>
          <w:highlight w:val="none"/>
          <w:lang w:val="en-US" w:eastAsia="zh-CN"/>
        </w:rPr>
        <w:t xml:space="preserve">    </w:t>
      </w:r>
      <w:r>
        <w:rPr>
          <w:rFonts w:hint="eastAsia"/>
          <w:highlight w:val="none"/>
        </w:rPr>
        <w:t>②网上办：申请虚拟借记卡除了以上办理方式，还可以通过手机银行、网上银行、直销银行等线上渠道申请办理。</w:t>
      </w:r>
      <w:r>
        <w:rPr>
          <w:rFonts w:hint="eastAsia"/>
          <w:highlight w:val="none"/>
          <w:lang w:val="en-US" w:eastAsia="zh-CN"/>
        </w:rPr>
        <w:t xml:space="preserve"> </w:t>
      </w:r>
    </w:p>
    <w:p>
      <w:pPr>
        <w:jc w:val="center"/>
        <w:rPr>
          <w:rFonts w:hint="eastAsia"/>
        </w:rPr>
      </w:pPr>
      <w:r>
        <w:rPr>
          <w:rFonts w:hint="eastAsia"/>
        </w:rPr>
        <w:drawing>
          <wp:inline distT="0" distB="0" distL="114300" distR="114300">
            <wp:extent cx="1080135" cy="1080135"/>
            <wp:effectExtent l="0" t="0" r="5715" b="5715"/>
            <wp:docPr id="8" name="图片 8" descr="上：办理流程 下：借记卡"/>
            <wp:cNvGraphicFramePr/>
            <a:graphic xmlns:a="http://schemas.openxmlformats.org/drawingml/2006/main">
              <a:graphicData uri="http://schemas.openxmlformats.org/drawingml/2006/picture">
                <pic:pic xmlns:pic="http://schemas.openxmlformats.org/drawingml/2006/picture">
                  <pic:nvPicPr>
                    <pic:cNvPr id="8" name="图片 8" descr="上：办理流程 下：借记卡"/>
                    <pic:cNvPicPr/>
                  </pic:nvPicPr>
                  <pic:blipFill>
                    <a:blip r:embed="rId29"/>
                    <a:stretch>
                      <a:fillRect/>
                    </a:stretch>
                  </pic:blipFill>
                  <pic:spPr>
                    <a:xfrm>
                      <a:off x="0" y="0"/>
                      <a:ext cx="1080135" cy="1080135"/>
                    </a:xfrm>
                    <a:prstGeom prst="rect">
                      <a:avLst/>
                    </a:prstGeom>
                  </pic:spPr>
                </pic:pic>
              </a:graphicData>
            </a:graphic>
          </wp:inline>
        </w:drawing>
      </w:r>
    </w:p>
    <w:p>
      <w:pPr>
        <w:pStyle w:val="4"/>
        <w:keepNext w:val="0"/>
        <w:keepLines w:val="0"/>
        <w:pageBreakBefore w:val="0"/>
        <w:widowControl w:val="0"/>
        <w:kinsoku/>
        <w:wordWrap/>
        <w:overflowPunct/>
        <w:topLinePunct w:val="0"/>
        <w:autoSpaceDE/>
        <w:autoSpaceDN/>
        <w:bidi w:val="0"/>
        <w:adjustRightInd w:val="0"/>
        <w:snapToGrid w:val="0"/>
        <w:textAlignment w:val="auto"/>
        <w:rPr>
          <w:rFonts w:hint="eastAsia"/>
        </w:rPr>
      </w:pPr>
      <w:r>
        <w:rPr>
          <w:rFonts w:hint="eastAsia"/>
        </w:rPr>
        <w:t>4.4办理时限</w:t>
      </w:r>
    </w:p>
    <w:p>
      <w:pPr>
        <w:pStyle w:val="4"/>
        <w:keepNext w:val="0"/>
        <w:keepLines w:val="0"/>
        <w:pageBreakBefore w:val="0"/>
        <w:widowControl w:val="0"/>
        <w:kinsoku/>
        <w:wordWrap/>
        <w:overflowPunct/>
        <w:topLinePunct w:val="0"/>
        <w:autoSpaceDE/>
        <w:autoSpaceDN/>
        <w:bidi w:val="0"/>
        <w:adjustRightInd w:val="0"/>
        <w:snapToGrid w:val="0"/>
        <w:textAlignment w:val="auto"/>
        <w:rPr>
          <w:rFonts w:hint="eastAsia"/>
        </w:rPr>
      </w:pPr>
      <w:r>
        <w:rPr>
          <w:rFonts w:hint="eastAsia"/>
        </w:rPr>
        <w:t>即时办结</w:t>
      </w:r>
    </w:p>
    <w:p>
      <w:pPr>
        <w:pStyle w:val="4"/>
        <w:keepNext w:val="0"/>
        <w:keepLines w:val="0"/>
        <w:pageBreakBefore w:val="0"/>
        <w:widowControl w:val="0"/>
        <w:kinsoku/>
        <w:wordWrap/>
        <w:overflowPunct/>
        <w:topLinePunct w:val="0"/>
        <w:autoSpaceDE/>
        <w:autoSpaceDN/>
        <w:bidi w:val="0"/>
        <w:adjustRightInd w:val="0"/>
        <w:snapToGrid w:val="0"/>
        <w:textAlignment w:val="auto"/>
        <w:rPr>
          <w:rFonts w:hint="eastAsia"/>
        </w:rPr>
      </w:pPr>
      <w:r>
        <w:rPr>
          <w:rFonts w:hint="eastAsia"/>
        </w:rPr>
        <w:t>4.5温馨提示</w:t>
      </w:r>
    </w:p>
    <w:p>
      <w:pPr>
        <w:pStyle w:val="4"/>
        <w:keepNext w:val="0"/>
        <w:keepLines w:val="0"/>
        <w:pageBreakBefore w:val="0"/>
        <w:widowControl w:val="0"/>
        <w:kinsoku/>
        <w:wordWrap/>
        <w:overflowPunct/>
        <w:topLinePunct w:val="0"/>
        <w:autoSpaceDE/>
        <w:autoSpaceDN/>
        <w:bidi w:val="0"/>
        <w:adjustRightInd w:val="0"/>
        <w:snapToGrid w:val="0"/>
        <w:textAlignment w:val="auto"/>
        <w:rPr>
          <w:rFonts w:hint="eastAsia"/>
        </w:rPr>
      </w:pPr>
      <w:r>
        <w:rPr>
          <w:rFonts w:hint="eastAsia"/>
        </w:rPr>
        <w:t>妥善管理密码，多次输入密码错误后，系统自动把该卡设为“密码错误超限状态”，所有交易将被限制使用，持卡人须携带本人有效身份证件和借记卡至本行柜面办理解除密码控制状态。</w:t>
      </w:r>
    </w:p>
    <w:p>
      <w:pPr>
        <w:pStyle w:val="4"/>
        <w:keepNext w:val="0"/>
        <w:keepLines w:val="0"/>
        <w:pageBreakBefore w:val="0"/>
        <w:widowControl w:val="0"/>
        <w:kinsoku/>
        <w:wordWrap/>
        <w:overflowPunct/>
        <w:topLinePunct w:val="0"/>
        <w:autoSpaceDE/>
        <w:autoSpaceDN/>
        <w:bidi w:val="0"/>
        <w:adjustRightInd w:val="0"/>
        <w:snapToGrid w:val="0"/>
        <w:textAlignment w:val="auto"/>
        <w:rPr>
          <w:rFonts w:hint="eastAsia"/>
        </w:rPr>
      </w:pPr>
      <w:r>
        <w:rPr>
          <w:rFonts w:hint="eastAsia"/>
        </w:rPr>
        <w:t>对于卡片“未激活”、“未核查”的情况，客户可持本人有效身份证件及借记卡通过本行任一营业网点，将借记卡激活转为“有效”状态。</w:t>
      </w:r>
    </w:p>
    <w:p>
      <w:pPr>
        <w:pStyle w:val="4"/>
        <w:keepNext w:val="0"/>
        <w:keepLines w:val="0"/>
        <w:pageBreakBefore w:val="0"/>
        <w:widowControl w:val="0"/>
        <w:kinsoku/>
        <w:wordWrap/>
        <w:overflowPunct/>
        <w:topLinePunct w:val="0"/>
        <w:autoSpaceDE/>
        <w:autoSpaceDN/>
        <w:bidi w:val="0"/>
        <w:adjustRightInd w:val="0"/>
        <w:snapToGrid w:val="0"/>
        <w:textAlignment w:val="auto"/>
        <w:rPr>
          <w:rFonts w:hint="eastAsia"/>
        </w:rPr>
      </w:pPr>
      <w:r>
        <w:rPr>
          <w:rFonts w:hint="eastAsia"/>
        </w:rPr>
        <w:t>根据监管要求为控制风险，本行对借记卡设置了日限额管理功能，并设定了借记卡的系统默认限额，客户可根据需要对限额进行开通、修改、关闭。</w:t>
      </w:r>
    </w:p>
    <w:p>
      <w:pPr>
        <w:pStyle w:val="4"/>
        <w:keepNext w:val="0"/>
        <w:keepLines w:val="0"/>
        <w:pageBreakBefore w:val="0"/>
        <w:widowControl w:val="0"/>
        <w:kinsoku/>
        <w:wordWrap/>
        <w:overflowPunct/>
        <w:topLinePunct w:val="0"/>
        <w:autoSpaceDE/>
        <w:autoSpaceDN/>
        <w:bidi w:val="0"/>
        <w:adjustRightInd w:val="0"/>
        <w:snapToGrid w:val="0"/>
        <w:textAlignment w:val="auto"/>
        <w:rPr>
          <w:rFonts w:hint="eastAsia"/>
        </w:rPr>
      </w:pPr>
    </w:p>
    <w:p>
      <w:pPr>
        <w:pStyle w:val="3"/>
        <w:bidi w:val="0"/>
        <w:rPr>
          <w:rFonts w:hint="eastAsia"/>
          <w:highlight w:val="lightGray"/>
        </w:rPr>
      </w:pPr>
      <w:r>
        <w:rPr>
          <w:rFonts w:hint="eastAsia"/>
          <w:highlight w:val="lightGray"/>
        </w:rPr>
        <w:t>（五）个人贷款</w:t>
      </w:r>
    </w:p>
    <w:p>
      <w:pPr>
        <w:pStyle w:val="4"/>
        <w:keepNext w:val="0"/>
        <w:keepLines w:val="0"/>
        <w:pageBreakBefore w:val="0"/>
        <w:widowControl w:val="0"/>
        <w:kinsoku/>
        <w:wordWrap/>
        <w:overflowPunct/>
        <w:topLinePunct w:val="0"/>
        <w:autoSpaceDE/>
        <w:autoSpaceDN/>
        <w:bidi w:val="0"/>
        <w:adjustRightInd w:val="0"/>
        <w:snapToGrid w:val="0"/>
        <w:textAlignment w:val="auto"/>
        <w:rPr>
          <w:rFonts w:hint="eastAsia"/>
          <w:lang w:val="en-US" w:eastAsia="zh-CN"/>
        </w:rPr>
      </w:pPr>
      <w:r>
        <w:rPr>
          <w:rFonts w:hint="eastAsia"/>
        </w:rPr>
        <w:t>5.</w:t>
      </w:r>
      <w:r>
        <w:rPr>
          <w:rFonts w:hint="eastAsia"/>
          <w:lang w:val="en-US" w:eastAsia="zh-CN"/>
        </w:rPr>
        <w:t>产品名称</w:t>
      </w:r>
    </w:p>
    <w:p>
      <w:pPr>
        <w:pStyle w:val="4"/>
        <w:keepNext w:val="0"/>
        <w:keepLines w:val="0"/>
        <w:pageBreakBefore w:val="0"/>
        <w:widowControl w:val="0"/>
        <w:kinsoku/>
        <w:wordWrap/>
        <w:overflowPunct/>
        <w:topLinePunct w:val="0"/>
        <w:autoSpaceDE/>
        <w:autoSpaceDN/>
        <w:bidi w:val="0"/>
        <w:adjustRightInd w:val="0"/>
        <w:snapToGrid w:val="0"/>
        <w:textAlignment w:val="auto"/>
        <w:rPr>
          <w:rFonts w:hint="eastAsia"/>
        </w:rPr>
      </w:pPr>
      <w:r>
        <w:rPr>
          <w:rFonts w:hint="eastAsia"/>
        </w:rPr>
        <w:t>兴闪贷、个人消费贷、个人经营贷、购房按揭贷款（购置新房、购置二手房）、质押贷款</w:t>
      </w:r>
    </w:p>
    <w:p>
      <w:pPr>
        <w:pStyle w:val="4"/>
        <w:keepNext w:val="0"/>
        <w:keepLines w:val="0"/>
        <w:pageBreakBefore w:val="0"/>
        <w:widowControl w:val="0"/>
        <w:kinsoku/>
        <w:wordWrap/>
        <w:overflowPunct/>
        <w:topLinePunct w:val="0"/>
        <w:autoSpaceDE/>
        <w:autoSpaceDN/>
        <w:bidi w:val="0"/>
        <w:adjustRightInd w:val="0"/>
        <w:snapToGrid w:val="0"/>
        <w:textAlignment w:val="auto"/>
        <w:rPr>
          <w:rFonts w:hint="eastAsia"/>
        </w:rPr>
      </w:pPr>
      <w:r>
        <w:rPr>
          <w:rFonts w:hint="eastAsia"/>
        </w:rPr>
        <w:t>5.1业务介绍</w:t>
      </w:r>
    </w:p>
    <w:p>
      <w:pPr>
        <w:pStyle w:val="4"/>
        <w:keepNext w:val="0"/>
        <w:keepLines w:val="0"/>
        <w:pageBreakBefore w:val="0"/>
        <w:widowControl w:val="0"/>
        <w:kinsoku/>
        <w:wordWrap/>
        <w:overflowPunct/>
        <w:topLinePunct w:val="0"/>
        <w:autoSpaceDE/>
        <w:autoSpaceDN/>
        <w:bidi w:val="0"/>
        <w:adjustRightInd w:val="0"/>
        <w:snapToGrid w:val="0"/>
        <w:textAlignment w:val="auto"/>
        <w:rPr>
          <w:rFonts w:hint="eastAsia"/>
        </w:rPr>
      </w:pPr>
      <w:r>
        <w:rPr>
          <w:rFonts w:hint="eastAsia"/>
        </w:rPr>
        <w:t>个人贷款是指贷款人向具有完全民事行为能力的中华人民共和国公民或符合国家有关规定的境外自然人，发放用于个人消费、生产经营等用途的贷款。</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5.2材料清单</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①有效身份证件；</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②户籍证明或有效居住证明；</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③婚姻状况证明；</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④收入证明、个人资产状况证明原件（若需）；</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⑤本行要求提供的其他资料。</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5.3办理路径</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①窗口办：各网点大堂经理窗口</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②掌上办：兴业银行手机银行app首页-搜索栏输入“我要贷款”-选中“我要贷款”模块-页面展示“兴闪贷”“消费贷”“经营贷”“购房按揭贷款”品种-点击相应模块进入。</w:t>
      </w:r>
    </w:p>
    <w:p>
      <w:pPr>
        <w:jc w:val="center"/>
        <w:rPr>
          <w:rFonts w:hint="eastAsia"/>
        </w:rPr>
      </w:pPr>
      <w:r>
        <w:rPr>
          <w:rFonts w:hint="eastAsia"/>
        </w:rPr>
        <w:drawing>
          <wp:inline distT="0" distB="0" distL="114300" distR="114300">
            <wp:extent cx="1080135" cy="1080135"/>
            <wp:effectExtent l="0" t="0" r="5715" b="5715"/>
            <wp:docPr id="9" name="图片 9" descr="上：办理流程 下：个人贷款产品"/>
            <wp:cNvGraphicFramePr/>
            <a:graphic xmlns:a="http://schemas.openxmlformats.org/drawingml/2006/main">
              <a:graphicData uri="http://schemas.openxmlformats.org/drawingml/2006/picture">
                <pic:pic xmlns:pic="http://schemas.openxmlformats.org/drawingml/2006/picture">
                  <pic:nvPicPr>
                    <pic:cNvPr id="9" name="图片 9" descr="上：办理流程 下：个人贷款产品"/>
                    <pic:cNvPicPr/>
                  </pic:nvPicPr>
                  <pic:blipFill>
                    <a:blip r:embed="rId30"/>
                    <a:stretch>
                      <a:fillRect/>
                    </a:stretch>
                  </pic:blipFill>
                  <pic:spPr>
                    <a:xfrm>
                      <a:off x="0" y="0"/>
                      <a:ext cx="1080135" cy="1080135"/>
                    </a:xfrm>
                    <a:prstGeom prst="rect">
                      <a:avLst/>
                    </a:prstGeom>
                  </pic:spPr>
                </pic:pic>
              </a:graphicData>
            </a:graphic>
          </wp:inline>
        </w:drawing>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5.4办理时限</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银行自贷款资料收集完整后3-5个工作日办结</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5.5温馨提示</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为保障您便捷快速办理贷款，建议您优先选择“掌上办”方式。确需到网点办理，您可先拨打咨询电话，避免业务高峰期等候，我们为您提供预约服务和延时服务，如有问题可拨打95561咨询投诉。请您根据个人能力合理贷款、理性消费、避免逾期。良好的信用将为您带来更大的财富。</w:t>
      </w:r>
    </w:p>
    <w:p>
      <w:pPr>
        <w:pStyle w:val="3"/>
        <w:keepNext w:val="0"/>
        <w:keepLines w:val="0"/>
        <w:pageBreakBefore w:val="0"/>
        <w:widowControl w:val="0"/>
        <w:kinsoku/>
        <w:wordWrap/>
        <w:overflowPunct/>
        <w:topLinePunct w:val="0"/>
        <w:autoSpaceDE/>
        <w:autoSpaceDN/>
        <w:bidi w:val="0"/>
        <w:textAlignment w:val="auto"/>
        <w:rPr>
          <w:rFonts w:hint="eastAsia"/>
          <w:highlight w:val="lightGray"/>
        </w:rPr>
      </w:pPr>
    </w:p>
    <w:p>
      <w:pPr>
        <w:pStyle w:val="3"/>
        <w:keepNext w:val="0"/>
        <w:keepLines w:val="0"/>
        <w:pageBreakBefore w:val="0"/>
        <w:widowControl w:val="0"/>
        <w:kinsoku/>
        <w:wordWrap/>
        <w:overflowPunct/>
        <w:topLinePunct w:val="0"/>
        <w:autoSpaceDE/>
        <w:autoSpaceDN/>
        <w:bidi w:val="0"/>
        <w:textAlignment w:val="auto"/>
        <w:rPr>
          <w:rFonts w:hint="eastAsia"/>
          <w:highlight w:val="lightGray"/>
        </w:rPr>
      </w:pPr>
      <w:r>
        <w:rPr>
          <w:rFonts w:hint="eastAsia"/>
          <w:highlight w:val="lightGray"/>
        </w:rPr>
        <w:t>（六）电子银行</w:t>
      </w:r>
    </w:p>
    <w:p>
      <w:pPr>
        <w:pStyle w:val="4"/>
        <w:keepNext w:val="0"/>
        <w:keepLines w:val="0"/>
        <w:pageBreakBefore w:val="0"/>
        <w:widowControl w:val="0"/>
        <w:kinsoku/>
        <w:wordWrap/>
        <w:overflowPunct/>
        <w:topLinePunct w:val="0"/>
        <w:autoSpaceDE/>
        <w:autoSpaceDN/>
        <w:bidi w:val="0"/>
        <w:textAlignment w:val="auto"/>
        <w:rPr>
          <w:rFonts w:hint="eastAsia"/>
          <w:lang w:val="en-US" w:eastAsia="zh-CN"/>
        </w:rPr>
      </w:pPr>
      <w:r>
        <w:rPr>
          <w:rFonts w:hint="eastAsia"/>
        </w:rPr>
        <w:t>6.1</w:t>
      </w:r>
      <w:r>
        <w:rPr>
          <w:rFonts w:hint="eastAsia"/>
          <w:lang w:val="en-US" w:eastAsia="zh-CN"/>
        </w:rPr>
        <w:t>产品名称</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个人网上银行</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6.1.1业务介绍</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个人网上银行业务是指本行零售客户通过互联网，从其电脑终端访问本行个人网银系统，在线办理的账户查询、转账汇款、投资理财、贷款融资、生活缴费等各类零售业务。</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6.1.2材料清单</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本人身份证件、银行卡</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6.1.3办理路径</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①窗口办：客户持本人身份证件原件和凭密支取的个人账户至任一营业网点办理。</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②网上办：登录官网www.cib.com.cn-点击登陆区“个人网上银行”-在个人网银登录页选择卡号登录并填写信息-提交即可成功申请个人网银。</w:t>
      </w:r>
    </w:p>
    <w:p>
      <w:pPr>
        <w:jc w:val="center"/>
        <w:rPr>
          <w:rFonts w:hint="eastAsia"/>
        </w:rPr>
      </w:pPr>
      <w:r>
        <w:rPr>
          <w:rFonts w:hint="eastAsia"/>
        </w:rPr>
        <w:drawing>
          <wp:inline distT="0" distB="0" distL="114300" distR="114300">
            <wp:extent cx="1080135" cy="1080135"/>
            <wp:effectExtent l="0" t="0" r="5715" b="5715"/>
            <wp:docPr id="10" name="图片 10" descr="上：办理流程 下：个人网上银行"/>
            <wp:cNvGraphicFramePr/>
            <a:graphic xmlns:a="http://schemas.openxmlformats.org/drawingml/2006/main">
              <a:graphicData uri="http://schemas.openxmlformats.org/drawingml/2006/picture">
                <pic:pic xmlns:pic="http://schemas.openxmlformats.org/drawingml/2006/picture">
                  <pic:nvPicPr>
                    <pic:cNvPr id="10" name="图片 10" descr="上：办理流程 下：个人网上银行"/>
                    <pic:cNvPicPr/>
                  </pic:nvPicPr>
                  <pic:blipFill>
                    <a:blip r:embed="rId31"/>
                    <a:stretch>
                      <a:fillRect/>
                    </a:stretch>
                  </pic:blipFill>
                  <pic:spPr>
                    <a:xfrm>
                      <a:off x="0" y="0"/>
                      <a:ext cx="1080135" cy="1080135"/>
                    </a:xfrm>
                    <a:prstGeom prst="rect">
                      <a:avLst/>
                    </a:prstGeom>
                  </pic:spPr>
                </pic:pic>
              </a:graphicData>
            </a:graphic>
          </wp:inline>
        </w:drawing>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6.1.4办理时限</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即时办结。</w:t>
      </w:r>
    </w:p>
    <w:p>
      <w:pPr>
        <w:pStyle w:val="4"/>
        <w:keepNext w:val="0"/>
        <w:keepLines w:val="0"/>
        <w:pageBreakBefore w:val="0"/>
        <w:widowControl w:val="0"/>
        <w:kinsoku/>
        <w:wordWrap/>
        <w:overflowPunct/>
        <w:topLinePunct w:val="0"/>
        <w:autoSpaceDE/>
        <w:autoSpaceDN/>
        <w:bidi w:val="0"/>
        <w:adjustRightInd w:val="0"/>
        <w:snapToGrid w:val="0"/>
        <w:textAlignment w:val="auto"/>
        <w:rPr>
          <w:rFonts w:hint="eastAsia"/>
        </w:rPr>
      </w:pPr>
      <w:r>
        <w:rPr>
          <w:rFonts w:hint="eastAsia"/>
        </w:rPr>
        <w:t>6.1.5温馨提示</w:t>
      </w:r>
    </w:p>
    <w:p>
      <w:pPr>
        <w:keepNext w:val="0"/>
        <w:keepLines w:val="0"/>
        <w:pageBreakBefore w:val="0"/>
        <w:widowControl w:val="0"/>
        <w:kinsoku/>
        <w:wordWrap/>
        <w:overflowPunct/>
        <w:topLinePunct w:val="0"/>
        <w:autoSpaceDE/>
        <w:autoSpaceDN/>
        <w:bidi w:val="0"/>
        <w:textAlignment w:val="auto"/>
        <w:rPr>
          <w:rStyle w:val="12"/>
          <w:rFonts w:hint="default"/>
          <w:lang w:val="en-US" w:eastAsia="zh-CN"/>
        </w:rPr>
      </w:pPr>
      <w:r>
        <w:rPr>
          <w:rFonts w:hint="eastAsia"/>
          <w:lang w:val="en-US" w:eastAsia="zh-CN"/>
        </w:rPr>
        <w:t xml:space="preserve">     </w:t>
      </w:r>
      <w:r>
        <w:rPr>
          <w:rStyle w:val="12"/>
          <w:rFonts w:hint="eastAsia"/>
          <w:lang w:val="en-US" w:eastAsia="zh-CN"/>
        </w:rPr>
        <w:t xml:space="preserve"> </w:t>
      </w:r>
      <w:r>
        <w:rPr>
          <w:rStyle w:val="12"/>
          <w:rFonts w:hint="eastAsia"/>
        </w:rPr>
        <w:t>优先推荐在网点开卡时，开通个人网上银行等必需功能。</w:t>
      </w:r>
    </w:p>
    <w:p>
      <w:pPr>
        <w:pStyle w:val="4"/>
        <w:keepNext w:val="0"/>
        <w:keepLines w:val="0"/>
        <w:pageBreakBefore w:val="0"/>
        <w:widowControl w:val="0"/>
        <w:kinsoku/>
        <w:wordWrap/>
        <w:overflowPunct/>
        <w:topLinePunct w:val="0"/>
        <w:autoSpaceDE/>
        <w:autoSpaceDN/>
        <w:bidi w:val="0"/>
        <w:adjustRightInd w:val="0"/>
        <w:snapToGrid w:val="0"/>
        <w:ind w:left="0" w:leftChars="0" w:firstLine="0" w:firstLineChars="0"/>
        <w:textAlignment w:val="auto"/>
        <w:rPr>
          <w:rFonts w:hint="eastAsia"/>
          <w:lang w:val="en-US" w:eastAsia="zh-CN"/>
        </w:rPr>
      </w:pPr>
      <w:r>
        <w:rPr>
          <w:rFonts w:hint="eastAsia"/>
        </w:rPr>
        <w:t xml:space="preserve">   </w:t>
      </w:r>
    </w:p>
    <w:p>
      <w:pPr>
        <w:pStyle w:val="4"/>
        <w:keepNext w:val="0"/>
        <w:keepLines w:val="0"/>
        <w:pageBreakBefore w:val="0"/>
        <w:widowControl w:val="0"/>
        <w:kinsoku/>
        <w:wordWrap/>
        <w:overflowPunct/>
        <w:topLinePunct w:val="0"/>
        <w:autoSpaceDE/>
        <w:autoSpaceDN/>
        <w:bidi w:val="0"/>
        <w:adjustRightInd w:val="0"/>
        <w:snapToGrid w:val="0"/>
        <w:ind w:left="0" w:leftChars="0" w:firstLine="640" w:firstLineChars="200"/>
        <w:textAlignment w:val="auto"/>
        <w:rPr>
          <w:rFonts w:hint="eastAsia"/>
          <w:lang w:val="en-US" w:eastAsia="zh-CN"/>
        </w:rPr>
      </w:pPr>
      <w:r>
        <w:rPr>
          <w:rFonts w:hint="eastAsia"/>
        </w:rPr>
        <w:t>6.2</w:t>
      </w:r>
      <w:r>
        <w:rPr>
          <w:rFonts w:hint="eastAsia"/>
          <w:lang w:val="en-US" w:eastAsia="zh-CN"/>
        </w:rPr>
        <w:t>产品名称</w:t>
      </w:r>
    </w:p>
    <w:p>
      <w:pPr>
        <w:pStyle w:val="4"/>
        <w:keepNext w:val="0"/>
        <w:keepLines w:val="0"/>
        <w:pageBreakBefore w:val="0"/>
        <w:widowControl w:val="0"/>
        <w:kinsoku/>
        <w:wordWrap/>
        <w:overflowPunct/>
        <w:topLinePunct w:val="0"/>
        <w:autoSpaceDE/>
        <w:autoSpaceDN/>
        <w:bidi w:val="0"/>
        <w:adjustRightInd w:val="0"/>
        <w:snapToGrid w:val="0"/>
        <w:ind w:left="0" w:leftChars="0" w:firstLine="640" w:firstLineChars="200"/>
        <w:textAlignment w:val="auto"/>
        <w:rPr>
          <w:rFonts w:hint="eastAsia"/>
        </w:rPr>
      </w:pPr>
      <w:r>
        <w:rPr>
          <w:rFonts w:hint="eastAsia"/>
        </w:rPr>
        <w:t>手机银行</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6.2.1业务介绍</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手机银行是指客户手机终端与银行段手机银行系统相连，向客户提供随时随地随身的移动金融服务。手机银行提供的服务包括：咨询服务、金融服务、生活商城服务。</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6.2.2材料清单</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本人身份证件、银行卡、实名制手机号</w:t>
      </w:r>
    </w:p>
    <w:p>
      <w:pPr>
        <w:pStyle w:val="4"/>
        <w:keepNext w:val="0"/>
        <w:keepLines w:val="0"/>
        <w:pageBreakBefore w:val="0"/>
        <w:widowControl w:val="0"/>
        <w:kinsoku/>
        <w:wordWrap/>
        <w:overflowPunct/>
        <w:topLinePunct w:val="0"/>
        <w:autoSpaceDE/>
        <w:autoSpaceDN/>
        <w:bidi w:val="0"/>
        <w:textAlignment w:val="auto"/>
        <w:rPr>
          <w:rFonts w:hint="eastAsia"/>
          <w:highlight w:val="none"/>
        </w:rPr>
      </w:pPr>
      <w:r>
        <w:rPr>
          <w:rFonts w:hint="eastAsia"/>
          <w:highlight w:val="none"/>
        </w:rPr>
        <w:t>6.2.3办理路径</w:t>
      </w:r>
    </w:p>
    <w:p>
      <w:pPr>
        <w:pStyle w:val="4"/>
        <w:keepNext w:val="0"/>
        <w:keepLines w:val="0"/>
        <w:pageBreakBefore w:val="0"/>
        <w:widowControl w:val="0"/>
        <w:kinsoku/>
        <w:wordWrap/>
        <w:overflowPunct/>
        <w:topLinePunct w:val="0"/>
        <w:autoSpaceDE/>
        <w:autoSpaceDN/>
        <w:bidi w:val="0"/>
        <w:textAlignment w:val="auto"/>
        <w:rPr>
          <w:rFonts w:hint="eastAsia"/>
          <w:highlight w:val="none"/>
        </w:rPr>
      </w:pPr>
      <w:r>
        <w:rPr>
          <w:rFonts w:hint="eastAsia"/>
          <w:highlight w:val="none"/>
        </w:rPr>
        <w:t>①窗口办：客户持本人身份证件原件和</w:t>
      </w:r>
      <w:r>
        <w:rPr>
          <w:rFonts w:hint="eastAsia"/>
          <w:highlight w:val="none"/>
          <w:lang w:val="en-US" w:eastAsia="zh-CN"/>
        </w:rPr>
        <w:t>实名制手机号码</w:t>
      </w:r>
      <w:r>
        <w:rPr>
          <w:rFonts w:hint="eastAsia"/>
          <w:highlight w:val="none"/>
        </w:rPr>
        <w:t>至任一营业网点办理。</w:t>
      </w:r>
    </w:p>
    <w:p>
      <w:pPr>
        <w:pStyle w:val="4"/>
        <w:keepNext w:val="0"/>
        <w:keepLines w:val="0"/>
        <w:pageBreakBefore w:val="0"/>
        <w:widowControl w:val="0"/>
        <w:kinsoku/>
        <w:wordWrap/>
        <w:overflowPunct/>
        <w:topLinePunct w:val="0"/>
        <w:autoSpaceDE/>
        <w:autoSpaceDN/>
        <w:bidi w:val="0"/>
        <w:textAlignment w:val="auto"/>
        <w:rPr>
          <w:rFonts w:hint="default" w:eastAsia="仿宋"/>
          <w:highlight w:val="none"/>
          <w:lang w:val="en-US" w:eastAsia="zh-CN"/>
        </w:rPr>
      </w:pPr>
      <w:r>
        <w:rPr>
          <w:rFonts w:hint="eastAsia"/>
          <w:highlight w:val="none"/>
        </w:rPr>
        <w:t>②网上办：</w:t>
      </w:r>
      <w:r>
        <w:rPr>
          <w:rFonts w:hint="eastAsia"/>
          <w:highlight w:val="none"/>
          <w:lang w:val="en-US" w:eastAsia="zh-CN"/>
        </w:rPr>
        <w:t>访问兴业银行官方网站，点击“下载中心-客户端手机银行”下载最新版App。</w:t>
      </w:r>
    </w:p>
    <w:p>
      <w:pPr>
        <w:pStyle w:val="4"/>
        <w:keepNext w:val="0"/>
        <w:keepLines w:val="0"/>
        <w:pageBreakBefore w:val="0"/>
        <w:widowControl w:val="0"/>
        <w:kinsoku/>
        <w:wordWrap/>
        <w:overflowPunct/>
        <w:topLinePunct w:val="0"/>
        <w:autoSpaceDE/>
        <w:autoSpaceDN/>
        <w:bidi w:val="0"/>
        <w:textAlignment w:val="auto"/>
        <w:rPr>
          <w:rFonts w:hint="eastAsia"/>
          <w:highlight w:val="none"/>
        </w:rPr>
      </w:pPr>
      <w:r>
        <w:rPr>
          <w:rFonts w:hint="eastAsia"/>
          <w:highlight w:val="none"/>
        </w:rPr>
        <w:t>③掌上办：</w:t>
      </w:r>
      <w:r>
        <w:rPr>
          <w:rFonts w:hint="eastAsia"/>
          <w:highlight w:val="none"/>
          <w:lang w:val="en-US" w:eastAsia="zh-CN"/>
        </w:rPr>
        <w:t>手机应用市场下载兴业银行手机银行客户端。</w:t>
      </w:r>
    </w:p>
    <w:p>
      <w:pPr>
        <w:jc w:val="center"/>
        <w:rPr>
          <w:rFonts w:hint="eastAsia"/>
        </w:rPr>
      </w:pPr>
      <w:r>
        <w:rPr>
          <w:rFonts w:hint="eastAsia"/>
        </w:rPr>
        <w:drawing>
          <wp:inline distT="0" distB="0" distL="114300" distR="114300">
            <wp:extent cx="1080135" cy="1080135"/>
            <wp:effectExtent l="0" t="0" r="5715" b="5715"/>
            <wp:docPr id="11" name="图片 11" descr="上：办理流程 下：手机银行"/>
            <wp:cNvGraphicFramePr/>
            <a:graphic xmlns:a="http://schemas.openxmlformats.org/drawingml/2006/main">
              <a:graphicData uri="http://schemas.openxmlformats.org/drawingml/2006/picture">
                <pic:pic xmlns:pic="http://schemas.openxmlformats.org/drawingml/2006/picture">
                  <pic:nvPicPr>
                    <pic:cNvPr id="11" name="图片 11" descr="上：办理流程 下：手机银行"/>
                    <pic:cNvPicPr/>
                  </pic:nvPicPr>
                  <pic:blipFill>
                    <a:blip r:embed="rId32"/>
                    <a:stretch>
                      <a:fillRect/>
                    </a:stretch>
                  </pic:blipFill>
                  <pic:spPr>
                    <a:xfrm>
                      <a:off x="0" y="0"/>
                      <a:ext cx="1080135" cy="1080135"/>
                    </a:xfrm>
                    <a:prstGeom prst="rect">
                      <a:avLst/>
                    </a:prstGeom>
                  </pic:spPr>
                </pic:pic>
              </a:graphicData>
            </a:graphic>
          </wp:inline>
        </w:drawing>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6.2.4办理时限</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即时办结。</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6.2.5温馨提示</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优先推荐在在网点开卡时同时注册手机银行。手机银行的转账限额和笔数是多少？客户新开手机银行转账功能时，应与银行约定日限额、日笔数、年限额，后续也可以使用安全工具通过个人网银活到营业网点对限额进行调整。转账时，转账金额不能超过客户设置的日限额、年限额，转账笔数不能超过客户设置的日笔数，如果超出了限额或笔数，可至我行网点柜面办理。定向转账能签约几个定向收款账户？暂无数量限制。</w:t>
      </w:r>
    </w:p>
    <w:p>
      <w:pPr>
        <w:keepNext w:val="0"/>
        <w:keepLines w:val="0"/>
        <w:pageBreakBefore w:val="0"/>
        <w:widowControl w:val="0"/>
        <w:kinsoku/>
        <w:wordWrap/>
        <w:overflowPunct/>
        <w:topLinePunct w:val="0"/>
        <w:autoSpaceDE/>
        <w:autoSpaceDN/>
        <w:bidi w:val="0"/>
        <w:textAlignment w:val="auto"/>
        <w:rPr>
          <w:rFonts w:hint="eastAsia"/>
        </w:rPr>
      </w:pPr>
      <w:r>
        <w:rPr>
          <w:rFonts w:hint="eastAsia"/>
        </w:rPr>
        <w:t xml:space="preserve">   </w:t>
      </w:r>
    </w:p>
    <w:p>
      <w:pPr>
        <w:pStyle w:val="3"/>
        <w:keepNext w:val="0"/>
        <w:keepLines w:val="0"/>
        <w:pageBreakBefore w:val="0"/>
        <w:widowControl w:val="0"/>
        <w:kinsoku/>
        <w:wordWrap/>
        <w:overflowPunct/>
        <w:topLinePunct w:val="0"/>
        <w:autoSpaceDE/>
        <w:autoSpaceDN/>
        <w:bidi w:val="0"/>
        <w:textAlignment w:val="auto"/>
        <w:rPr>
          <w:rFonts w:hint="eastAsia"/>
          <w:highlight w:val="lightGray"/>
        </w:rPr>
      </w:pPr>
      <w:r>
        <w:rPr>
          <w:rFonts w:hint="eastAsia"/>
          <w:highlight w:val="lightGray"/>
        </w:rPr>
        <w:t>（七）网络支付</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7.产品名称</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快捷支付</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7.1业务介绍</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快捷支付是指支付机构在事先或首笔交易时分别取得持卡人和本行协议授权的前提下，向持卡人借记卡账户直接发起支付指令扣划资金的便捷支付业务。</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7.2材料清单</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本行借记卡</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7.3办理路径</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掌上办：与兴业银行合作的第三方支付机构快捷支付签约页面添加兴业银行卡-填写银行卡卡号、姓名、手机号等验证信息-该支付平台将向用户的手机号码发送一条动态校验码短信，用户将校验码填写至手机校验页面后确认开通-系统将验证所提供的信息，校验通过后兴业银行卡的快捷支付账户关联已完成，即可进行支付。</w:t>
      </w:r>
    </w:p>
    <w:p>
      <w:pPr>
        <w:jc w:val="center"/>
        <w:rPr>
          <w:rFonts w:hint="eastAsia"/>
        </w:rPr>
      </w:pPr>
      <w:r>
        <w:rPr>
          <w:rFonts w:hint="eastAsia"/>
        </w:rPr>
        <w:drawing>
          <wp:inline distT="0" distB="0" distL="114300" distR="114300">
            <wp:extent cx="1080135" cy="1080135"/>
            <wp:effectExtent l="0" t="0" r="5715" b="5715"/>
            <wp:docPr id="12" name="图片 12" descr="上：办理流程 下：快捷支付"/>
            <wp:cNvGraphicFramePr/>
            <a:graphic xmlns:a="http://schemas.openxmlformats.org/drawingml/2006/main">
              <a:graphicData uri="http://schemas.openxmlformats.org/drawingml/2006/picture">
                <pic:pic xmlns:pic="http://schemas.openxmlformats.org/drawingml/2006/picture">
                  <pic:nvPicPr>
                    <pic:cNvPr id="12" name="图片 12" descr="上：办理流程 下：快捷支付"/>
                    <pic:cNvPicPr/>
                  </pic:nvPicPr>
                  <pic:blipFill>
                    <a:blip r:embed="rId33"/>
                    <a:stretch>
                      <a:fillRect/>
                    </a:stretch>
                  </pic:blipFill>
                  <pic:spPr>
                    <a:xfrm>
                      <a:off x="0" y="0"/>
                      <a:ext cx="1080135" cy="1080135"/>
                    </a:xfrm>
                    <a:prstGeom prst="rect">
                      <a:avLst/>
                    </a:prstGeom>
                  </pic:spPr>
                </pic:pic>
              </a:graphicData>
            </a:graphic>
          </wp:inline>
        </w:drawing>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7.4温馨提示</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客户持本行借记卡通过第三方支付渠道可实现快捷支付绑卡、消费、退货等功能。</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7.5温馨提示：绑定银行卡过程中，如有任何问题可拨打第三方支付平台客户电话或拨打我行客服电话95561进行咨询。</w:t>
      </w:r>
    </w:p>
    <w:p>
      <w:pPr>
        <w:keepNext w:val="0"/>
        <w:keepLines w:val="0"/>
        <w:pageBreakBefore w:val="0"/>
        <w:widowControl w:val="0"/>
        <w:kinsoku/>
        <w:wordWrap/>
        <w:overflowPunct/>
        <w:topLinePunct w:val="0"/>
        <w:autoSpaceDE/>
        <w:autoSpaceDN/>
        <w:bidi w:val="0"/>
        <w:textAlignment w:val="auto"/>
        <w:rPr>
          <w:rFonts w:hint="eastAsia"/>
        </w:rPr>
      </w:pPr>
    </w:p>
    <w:p>
      <w:pPr>
        <w:pStyle w:val="3"/>
        <w:keepNext w:val="0"/>
        <w:keepLines w:val="0"/>
        <w:pageBreakBefore w:val="0"/>
        <w:widowControl w:val="0"/>
        <w:kinsoku/>
        <w:wordWrap/>
        <w:overflowPunct/>
        <w:topLinePunct w:val="0"/>
        <w:autoSpaceDE/>
        <w:autoSpaceDN/>
        <w:bidi w:val="0"/>
        <w:textAlignment w:val="auto"/>
        <w:rPr>
          <w:rFonts w:hint="eastAsia"/>
        </w:rPr>
      </w:pPr>
      <w:r>
        <w:rPr>
          <w:rFonts w:hint="eastAsia"/>
          <w:highlight w:val="lightGray"/>
        </w:rPr>
        <w:t>（八）养老金融</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8.产品名称</w:t>
      </w:r>
    </w:p>
    <w:p>
      <w:pPr>
        <w:pStyle w:val="4"/>
        <w:bidi w:val="0"/>
        <w:rPr>
          <w:rFonts w:hint="default"/>
          <w:lang w:val="en-US" w:eastAsia="zh-CN"/>
        </w:rPr>
      </w:pPr>
      <w:r>
        <w:rPr>
          <w:rFonts w:hint="eastAsia"/>
          <w:lang w:val="en-US" w:eastAsia="zh-CN"/>
        </w:rPr>
        <w:t>个人养老金</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8.1业务介绍</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个人养老金是指政府政策支持，个人自愿参加、市场化运营的补充养老保险制度。个人养老金是国家鼓励个人在社保之外，再开立专门的账户储备养老金，在这个帐户中可以自主选择符合规定的养老金融产品，和现在所交的社保互为补充，增加养老金储备。账户实行完全积累，享受税收优惠政策。</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8.2材料清单</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本人身份证件</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8.3办理路径</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①窗口办：各网点大堂经理窗口</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②掌上办：登录“兴业银行手机银行App”-“个人养老金”专区-点击“立即开户”-上传身份证照片即可开立个人养老金账户。点击“转入资金”即可进行个人养老金缴存；也可扫描兴业银行员工专属养老金推广码进行开户。</w:t>
      </w:r>
    </w:p>
    <w:p>
      <w:pPr>
        <w:jc w:val="center"/>
        <w:rPr>
          <w:rFonts w:hint="eastAsia"/>
        </w:rPr>
      </w:pPr>
      <w:r>
        <w:rPr>
          <w:rFonts w:hint="eastAsia"/>
        </w:rPr>
        <w:drawing>
          <wp:inline distT="0" distB="0" distL="114300" distR="114300">
            <wp:extent cx="1080135" cy="1080135"/>
            <wp:effectExtent l="0" t="0" r="5715" b="5715"/>
            <wp:docPr id="13" name="图片 13" descr="上：办理流程 下：个人养老金"/>
            <wp:cNvGraphicFramePr/>
            <a:graphic xmlns:a="http://schemas.openxmlformats.org/drawingml/2006/main">
              <a:graphicData uri="http://schemas.openxmlformats.org/drawingml/2006/picture">
                <pic:pic xmlns:pic="http://schemas.openxmlformats.org/drawingml/2006/picture">
                  <pic:nvPicPr>
                    <pic:cNvPr id="13" name="图片 13" descr="上：办理流程 下：个人养老金"/>
                    <pic:cNvPicPr/>
                  </pic:nvPicPr>
                  <pic:blipFill>
                    <a:blip r:embed="rId34"/>
                    <a:stretch>
                      <a:fillRect/>
                    </a:stretch>
                  </pic:blipFill>
                  <pic:spPr>
                    <a:xfrm>
                      <a:off x="0" y="0"/>
                      <a:ext cx="1080135" cy="1080135"/>
                    </a:xfrm>
                    <a:prstGeom prst="rect">
                      <a:avLst/>
                    </a:prstGeom>
                  </pic:spPr>
                </pic:pic>
              </a:graphicData>
            </a:graphic>
          </wp:inline>
        </w:drawing>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8.4办理时限</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即时办结。</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8.5温馨提示</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优先推荐手机银行线上办理。</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ascii="仿宋" w:hAnsi="仿宋" w:eastAsia="仿宋" w:cs="仿宋"/>
        </w:rPr>
        <w:t>①</w:t>
      </w:r>
      <w:r>
        <w:rPr>
          <w:rFonts w:hint="eastAsia"/>
        </w:rPr>
        <w:t>个人养老金的参加人是在中国境内参加城镇职工养老保险或者城乡居民基本养老金保险的劳动者。</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②目前个人养老金额度上限为12000元，缴费额度按自然年度累计，次年重新计算。</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ascii="仿宋" w:hAnsi="仿宋" w:eastAsia="仿宋" w:cs="仿宋"/>
        </w:rPr>
        <w:t>③</w:t>
      </w:r>
      <w:r>
        <w:rPr>
          <w:rFonts w:hint="eastAsia"/>
        </w:rPr>
        <w:t>需要满足达到领取基本养老金年龄，或者完全丧失劳动能力、出国(境)定居或具有其他符合国家规定的情形，符合条件的个人可以选择一次性领取，分次领取，按月领取。</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ascii="仿宋" w:hAnsi="仿宋" w:eastAsia="仿宋" w:cs="仿宋"/>
        </w:rPr>
        <w:t>④</w:t>
      </w:r>
      <w:r>
        <w:rPr>
          <w:rFonts w:hint="eastAsia"/>
        </w:rPr>
        <w:t>可自主选择符合规定的个人养老储蓄、个人养老金基金、个人养老金理财、个人养老金保险产品。</w:t>
      </w:r>
    </w:p>
    <w:p>
      <w:pPr>
        <w:keepNext w:val="0"/>
        <w:keepLines w:val="0"/>
        <w:pageBreakBefore w:val="0"/>
        <w:widowControl w:val="0"/>
        <w:kinsoku/>
        <w:wordWrap/>
        <w:overflowPunct/>
        <w:topLinePunct w:val="0"/>
        <w:autoSpaceDE/>
        <w:autoSpaceDN/>
        <w:bidi w:val="0"/>
        <w:textAlignment w:val="auto"/>
        <w:rPr>
          <w:rFonts w:hint="eastAsia"/>
        </w:rPr>
      </w:pPr>
    </w:p>
    <w:p>
      <w:pPr>
        <w:pStyle w:val="3"/>
        <w:keepNext w:val="0"/>
        <w:keepLines w:val="0"/>
        <w:pageBreakBefore w:val="0"/>
        <w:widowControl w:val="0"/>
        <w:kinsoku/>
        <w:wordWrap/>
        <w:overflowPunct/>
        <w:topLinePunct w:val="0"/>
        <w:autoSpaceDE/>
        <w:autoSpaceDN/>
        <w:bidi w:val="0"/>
        <w:textAlignment w:val="auto"/>
        <w:rPr>
          <w:rFonts w:hint="eastAsia"/>
        </w:rPr>
      </w:pPr>
      <w:r>
        <w:rPr>
          <w:rFonts w:hint="eastAsia"/>
          <w:highlight w:val="lightGray"/>
        </w:rPr>
        <w:t>（九）外汇</w:t>
      </w:r>
    </w:p>
    <w:p>
      <w:pPr>
        <w:pStyle w:val="4"/>
        <w:keepNext w:val="0"/>
        <w:keepLines w:val="0"/>
        <w:pageBreakBefore w:val="0"/>
        <w:widowControl w:val="0"/>
        <w:kinsoku/>
        <w:wordWrap/>
        <w:overflowPunct/>
        <w:topLinePunct w:val="0"/>
        <w:autoSpaceDE/>
        <w:autoSpaceDN/>
        <w:bidi w:val="0"/>
        <w:textAlignment w:val="auto"/>
        <w:rPr>
          <w:rFonts w:hint="eastAsia"/>
          <w:lang w:val="en-US" w:eastAsia="zh-CN"/>
        </w:rPr>
      </w:pPr>
      <w:r>
        <w:rPr>
          <w:rFonts w:hint="eastAsia"/>
        </w:rPr>
        <w:t>9.</w:t>
      </w:r>
      <w:r>
        <w:rPr>
          <w:rFonts w:hint="eastAsia"/>
          <w:lang w:val="en-US" w:eastAsia="zh-CN"/>
        </w:rPr>
        <w:t>1产品介绍</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lang w:val="en-US" w:eastAsia="zh-CN"/>
        </w:rPr>
        <w:t>个人外汇业务</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9.1</w:t>
      </w:r>
      <w:r>
        <w:rPr>
          <w:rFonts w:hint="eastAsia"/>
          <w:lang w:val="en-US" w:eastAsia="zh-CN"/>
        </w:rPr>
        <w:t>.1</w:t>
      </w:r>
      <w:r>
        <w:rPr>
          <w:rFonts w:hint="eastAsia"/>
        </w:rPr>
        <w:t>业务介绍</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lang w:val="en-US" w:eastAsia="zh-CN"/>
        </w:rPr>
        <w:t>个人外汇业务包括外币现钞存入、外币现钞提取。外币现钞存入是指</w:t>
      </w:r>
      <w:r>
        <w:rPr>
          <w:rFonts w:hint="eastAsia"/>
        </w:rPr>
        <w:t>个人向外汇账户存入外币现钞</w:t>
      </w:r>
      <w:r>
        <w:rPr>
          <w:rFonts w:hint="eastAsia"/>
          <w:lang w:eastAsia="zh-CN"/>
        </w:rPr>
        <w:t>；</w:t>
      </w:r>
      <w:r>
        <w:rPr>
          <w:rFonts w:hint="eastAsia"/>
          <w:lang w:val="en-US" w:eastAsia="zh-CN"/>
        </w:rPr>
        <w:t>外币现钞提取是指</w:t>
      </w:r>
      <w:r>
        <w:rPr>
          <w:rFonts w:hint="eastAsia"/>
        </w:rPr>
        <w:t>个人从外汇账户提取外币现钞。</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9.</w:t>
      </w:r>
      <w:r>
        <w:rPr>
          <w:rFonts w:hint="eastAsia"/>
          <w:lang w:val="en-US" w:eastAsia="zh-CN"/>
        </w:rPr>
        <w:t>1.</w:t>
      </w:r>
      <w:r>
        <w:rPr>
          <w:rFonts w:hint="eastAsia"/>
        </w:rPr>
        <w:t>2材料清单</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lang w:val="en-US" w:eastAsia="zh-CN"/>
        </w:rPr>
        <w:t>外币现钞存入：</w:t>
      </w:r>
      <w:r>
        <w:rPr>
          <w:rFonts w:hint="eastAsia"/>
        </w:rPr>
        <w:t>当日累计等值10000美元以下（含）可凭有效身份证件直接办理；超过等值10000美元，凭本人有效身份证件、经海关签章的《中华人民共和国海关进境旅客行李物品申报单》或本人原存款银行外币现钞提取单据办理。</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lang w:val="en-US" w:eastAsia="zh-CN"/>
        </w:rPr>
        <w:t>外币现钞提取：</w:t>
      </w:r>
      <w:r>
        <w:rPr>
          <w:rFonts w:hint="eastAsia"/>
        </w:rPr>
        <w:t>当日累计等值10000美元以下（含）可凭有效身份证件及银行卡等介质直接办理；超过等值10000美元，凭本人有效身份证件、提钞用途证明等材料向属地外汇局事前报备，银行凭本人有效身份证件、经外汇局签章的《提取外币现钞备案表》和银行卡等介质在营业窗口办理。</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9.</w:t>
      </w:r>
      <w:r>
        <w:rPr>
          <w:rFonts w:hint="eastAsia"/>
          <w:lang w:val="en-US" w:eastAsia="zh-CN"/>
        </w:rPr>
        <w:t>1.</w:t>
      </w:r>
      <w:r>
        <w:rPr>
          <w:rFonts w:hint="eastAsia"/>
        </w:rPr>
        <w:t>3办理路径</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ascii="仿宋" w:hAnsi="仿宋" w:eastAsia="仿宋" w:cs="仿宋"/>
        </w:rPr>
        <w:t>①</w:t>
      </w:r>
      <w:r>
        <w:rPr>
          <w:rFonts w:hint="eastAsia"/>
        </w:rPr>
        <w:t>窗口办：兴业银行网点现金柜台。</w:t>
      </w:r>
    </w:p>
    <w:p>
      <w:pPr>
        <w:jc w:val="center"/>
        <w:rPr>
          <w:rFonts w:hint="eastAsia"/>
        </w:rPr>
      </w:pPr>
      <w:r>
        <w:rPr>
          <w:rFonts w:hint="eastAsia"/>
        </w:rPr>
        <w:drawing>
          <wp:inline distT="0" distB="0" distL="114300" distR="114300">
            <wp:extent cx="1080135" cy="1080135"/>
            <wp:effectExtent l="0" t="0" r="5715" b="5715"/>
            <wp:docPr id="14" name="图片 14" descr="上：办理流程 下：个人外汇业务"/>
            <wp:cNvGraphicFramePr/>
            <a:graphic xmlns:a="http://schemas.openxmlformats.org/drawingml/2006/main">
              <a:graphicData uri="http://schemas.openxmlformats.org/drawingml/2006/picture">
                <pic:pic xmlns:pic="http://schemas.openxmlformats.org/drawingml/2006/picture">
                  <pic:nvPicPr>
                    <pic:cNvPr id="14" name="图片 14" descr="上：办理流程 下：个人外汇业务"/>
                    <pic:cNvPicPr/>
                  </pic:nvPicPr>
                  <pic:blipFill>
                    <a:blip r:embed="rId35"/>
                    <a:stretch>
                      <a:fillRect/>
                    </a:stretch>
                  </pic:blipFill>
                  <pic:spPr>
                    <a:xfrm>
                      <a:off x="0" y="0"/>
                      <a:ext cx="1080135" cy="1080135"/>
                    </a:xfrm>
                    <a:prstGeom prst="rect">
                      <a:avLst/>
                    </a:prstGeom>
                  </pic:spPr>
                </pic:pic>
              </a:graphicData>
            </a:graphic>
          </wp:inline>
        </w:drawing>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9.</w:t>
      </w:r>
      <w:r>
        <w:rPr>
          <w:rFonts w:hint="eastAsia"/>
          <w:lang w:val="en-US" w:eastAsia="zh-CN"/>
        </w:rPr>
        <w:t>1.</w:t>
      </w:r>
      <w:r>
        <w:rPr>
          <w:rFonts w:hint="eastAsia"/>
        </w:rPr>
        <w:t>4办理时限：即时办结。</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9.</w:t>
      </w:r>
      <w:r>
        <w:rPr>
          <w:rFonts w:hint="eastAsia"/>
          <w:lang w:val="en-US" w:eastAsia="zh-CN"/>
        </w:rPr>
        <w:t>1.</w:t>
      </w:r>
      <w:r>
        <w:rPr>
          <w:rFonts w:hint="eastAsia"/>
        </w:rPr>
        <w:t>5温馨提示：建议您带齐所需材料及银行卡等介质，以保障您快速办理业务。</w:t>
      </w:r>
    </w:p>
    <w:p>
      <w:pPr>
        <w:rPr>
          <w:rFonts w:hint="eastAsia"/>
        </w:rPr>
      </w:pPr>
    </w:p>
    <w:p>
      <w:pPr>
        <w:pStyle w:val="4"/>
        <w:keepNext w:val="0"/>
        <w:keepLines w:val="0"/>
        <w:pageBreakBefore w:val="0"/>
        <w:widowControl w:val="0"/>
        <w:kinsoku/>
        <w:wordWrap/>
        <w:overflowPunct/>
        <w:topLinePunct w:val="0"/>
        <w:autoSpaceDE/>
        <w:autoSpaceDN/>
        <w:bidi w:val="0"/>
        <w:textAlignment w:val="auto"/>
        <w:rPr>
          <w:rFonts w:hint="default" w:eastAsia="仿宋"/>
          <w:lang w:val="en-US" w:eastAsia="zh-CN"/>
        </w:rPr>
      </w:pPr>
      <w:r>
        <w:rPr>
          <w:rFonts w:hint="eastAsia"/>
        </w:rPr>
        <w:t>9.</w:t>
      </w:r>
      <w:r>
        <w:rPr>
          <w:rFonts w:hint="eastAsia"/>
          <w:lang w:val="en-US" w:eastAsia="zh-CN"/>
        </w:rPr>
        <w:t>2</w:t>
      </w:r>
      <w:r>
        <w:rPr>
          <w:rFonts w:hint="eastAsia"/>
        </w:rPr>
        <w:t>.</w:t>
      </w:r>
      <w:r>
        <w:rPr>
          <w:rFonts w:hint="eastAsia"/>
          <w:lang w:val="en-US" w:eastAsia="zh-CN"/>
        </w:rPr>
        <w:t>产品名称</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个人结、购汇便利化额度</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9.</w:t>
      </w:r>
      <w:r>
        <w:rPr>
          <w:rFonts w:hint="eastAsia"/>
          <w:lang w:val="en-US" w:eastAsia="zh-CN"/>
        </w:rPr>
        <w:t>2</w:t>
      </w:r>
      <w:r>
        <w:rPr>
          <w:rFonts w:hint="eastAsia"/>
        </w:rPr>
        <w:t>.1业务介绍</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个人结、购汇便利化额度</w:t>
      </w:r>
      <w:r>
        <w:rPr>
          <w:rFonts w:hint="eastAsia"/>
          <w:lang w:val="en-US" w:eastAsia="zh-CN"/>
        </w:rPr>
        <w:t>是指</w:t>
      </w:r>
      <w:r>
        <w:rPr>
          <w:rFonts w:hint="eastAsia"/>
        </w:rPr>
        <w:t>个人结汇和境内个人购汇实行便利化额度管理，便利化额度为：每人每年等值5万美元。</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9.</w:t>
      </w:r>
      <w:r>
        <w:rPr>
          <w:rFonts w:hint="eastAsia"/>
          <w:lang w:val="en-US" w:eastAsia="zh-CN"/>
        </w:rPr>
        <w:t>2</w:t>
      </w:r>
      <w:r>
        <w:rPr>
          <w:rFonts w:hint="eastAsia"/>
        </w:rPr>
        <w:t>.2材料清单</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便利化额度内可凭有效身份证件、银行介质办理；携带身份证明材料、银行介质和有交易额的相关证明等材料办理的，可不占用便利化额度。</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9.</w:t>
      </w:r>
      <w:r>
        <w:rPr>
          <w:rFonts w:hint="eastAsia"/>
          <w:lang w:val="en-US" w:eastAsia="zh-CN"/>
        </w:rPr>
        <w:t>2</w:t>
      </w:r>
      <w:r>
        <w:rPr>
          <w:rFonts w:hint="eastAsia"/>
        </w:rPr>
        <w:t>.3办理路径</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ascii="仿宋" w:hAnsi="仿宋" w:eastAsia="仿宋" w:cs="仿宋"/>
        </w:rPr>
        <w:t>①</w:t>
      </w:r>
      <w:r>
        <w:rPr>
          <w:rFonts w:hint="eastAsia"/>
        </w:rPr>
        <w:t>窗口办：兴业银行网点现金柜台</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②网上办：兴业银行手机银行APP-首页-更多服务-出国·外汇或兴业银行网上银行-财富投资-外汇</w:t>
      </w:r>
    </w:p>
    <w:p>
      <w:pPr>
        <w:ind w:leftChars="100"/>
        <w:rPr>
          <w:rFonts w:hint="default"/>
          <w:lang w:val="en-US"/>
        </w:rPr>
      </w:pPr>
      <w:r>
        <w:rPr>
          <w:rFonts w:hint="eastAsia" w:eastAsia="仿宋"/>
          <w:lang w:eastAsia="zh-CN"/>
        </w:rPr>
        <w:drawing>
          <wp:anchor distT="0" distB="0" distL="114300" distR="114300" simplePos="0" relativeHeight="251693056" behindDoc="0" locked="0" layoutInCell="1" allowOverlap="1">
            <wp:simplePos x="0" y="0"/>
            <wp:positionH relativeFrom="column">
              <wp:posOffset>2035175</wp:posOffset>
            </wp:positionH>
            <wp:positionV relativeFrom="paragraph">
              <wp:posOffset>93980</wp:posOffset>
            </wp:positionV>
            <wp:extent cx="1080135" cy="1080135"/>
            <wp:effectExtent l="0" t="0" r="5715" b="5715"/>
            <wp:wrapTopAndBottom/>
            <wp:docPr id="15" name="图片 15" descr="上：办理流程 下：个人结、购汇便利化额度"/>
            <wp:cNvGraphicFramePr/>
            <a:graphic xmlns:a="http://schemas.openxmlformats.org/drawingml/2006/main">
              <a:graphicData uri="http://schemas.openxmlformats.org/drawingml/2006/picture">
                <pic:pic xmlns:pic="http://schemas.openxmlformats.org/drawingml/2006/picture">
                  <pic:nvPicPr>
                    <pic:cNvPr id="15" name="图片 15" descr="上：办理流程 下：个人结、购汇便利化额度"/>
                    <pic:cNvPicPr/>
                  </pic:nvPicPr>
                  <pic:blipFill>
                    <a:blip r:embed="rId36"/>
                    <a:stretch>
                      <a:fillRect/>
                    </a:stretch>
                  </pic:blipFill>
                  <pic:spPr>
                    <a:xfrm>
                      <a:off x="0" y="0"/>
                      <a:ext cx="1080135" cy="1080135"/>
                    </a:xfrm>
                    <a:prstGeom prst="rect">
                      <a:avLst/>
                    </a:prstGeom>
                  </pic:spPr>
                </pic:pic>
              </a:graphicData>
            </a:graphic>
          </wp:anchor>
        </w:drawing>
      </w:r>
      <w:r>
        <w:rPr>
          <w:rFonts w:hint="eastAsia"/>
          <w:lang w:val="en-US" w:eastAsia="zh-CN"/>
        </w:rPr>
        <w:t xml:space="preserve"> </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9.</w:t>
      </w:r>
      <w:r>
        <w:rPr>
          <w:rFonts w:hint="eastAsia"/>
          <w:lang w:val="en-US" w:eastAsia="zh-CN"/>
        </w:rPr>
        <w:t>2</w:t>
      </w:r>
      <w:r>
        <w:rPr>
          <w:rFonts w:hint="eastAsia"/>
        </w:rPr>
        <w:t>.4办理时限：即时办结</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9.</w:t>
      </w:r>
      <w:r>
        <w:rPr>
          <w:rFonts w:hint="eastAsia"/>
          <w:lang w:val="en-US" w:eastAsia="zh-CN"/>
        </w:rPr>
        <w:t>2</w:t>
      </w:r>
      <w:r>
        <w:rPr>
          <w:rFonts w:hint="eastAsia"/>
        </w:rPr>
        <w:t>.5温馨提示：为保障您快速便捷办理业务，建议您优先选择“网上办”方式以避免银行等候。</w:t>
      </w:r>
    </w:p>
    <w:p>
      <w:pPr>
        <w:pStyle w:val="4"/>
        <w:keepNext w:val="0"/>
        <w:keepLines w:val="0"/>
        <w:pageBreakBefore w:val="0"/>
        <w:widowControl w:val="0"/>
        <w:kinsoku/>
        <w:wordWrap/>
        <w:overflowPunct/>
        <w:topLinePunct w:val="0"/>
        <w:autoSpaceDE/>
        <w:autoSpaceDN/>
        <w:bidi w:val="0"/>
        <w:textAlignment w:val="auto"/>
        <w:rPr>
          <w:rFonts w:hint="eastAsia"/>
        </w:rPr>
      </w:pPr>
    </w:p>
    <w:p>
      <w:pPr>
        <w:pStyle w:val="4"/>
        <w:keepNext w:val="0"/>
        <w:keepLines w:val="0"/>
        <w:pageBreakBefore w:val="0"/>
        <w:widowControl w:val="0"/>
        <w:kinsoku/>
        <w:wordWrap/>
        <w:overflowPunct/>
        <w:topLinePunct w:val="0"/>
        <w:autoSpaceDE/>
        <w:autoSpaceDN/>
        <w:bidi w:val="0"/>
        <w:textAlignment w:val="auto"/>
        <w:rPr>
          <w:rFonts w:hint="eastAsia" w:eastAsia="仿宋"/>
          <w:lang w:val="en-US" w:eastAsia="zh-CN"/>
        </w:rPr>
      </w:pPr>
      <w:r>
        <w:rPr>
          <w:rFonts w:hint="eastAsia"/>
        </w:rPr>
        <w:t>9.</w:t>
      </w:r>
      <w:r>
        <w:rPr>
          <w:rFonts w:hint="eastAsia"/>
          <w:lang w:val="en-US" w:eastAsia="zh-CN"/>
        </w:rPr>
        <w:t>3</w:t>
      </w:r>
      <w:r>
        <w:rPr>
          <w:rFonts w:hint="eastAsia"/>
        </w:rPr>
        <w:t>.</w:t>
      </w:r>
      <w:r>
        <w:rPr>
          <w:rFonts w:hint="eastAsia"/>
          <w:lang w:val="en-US" w:eastAsia="zh-CN"/>
        </w:rPr>
        <w:t>产品名称</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外汇储蓄账户资金境内划转</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9.</w:t>
      </w:r>
      <w:r>
        <w:rPr>
          <w:rFonts w:hint="eastAsia"/>
          <w:lang w:val="en-US" w:eastAsia="zh-CN"/>
        </w:rPr>
        <w:t>3</w:t>
      </w:r>
      <w:r>
        <w:rPr>
          <w:rFonts w:hint="eastAsia"/>
        </w:rPr>
        <w:t>.1业务介绍</w:t>
      </w:r>
    </w:p>
    <w:p>
      <w:pPr>
        <w:pStyle w:val="4"/>
        <w:keepNext w:val="0"/>
        <w:keepLines w:val="0"/>
        <w:pageBreakBefore w:val="0"/>
        <w:widowControl w:val="0"/>
        <w:kinsoku/>
        <w:wordWrap/>
        <w:overflowPunct/>
        <w:topLinePunct w:val="0"/>
        <w:autoSpaceDE/>
        <w:autoSpaceDN/>
        <w:bidi w:val="0"/>
        <w:textAlignment w:val="auto"/>
        <w:rPr>
          <w:rFonts w:hint="eastAsia" w:eastAsia="仿宋"/>
          <w:lang w:eastAsia="zh-CN"/>
        </w:rPr>
      </w:pPr>
      <w:r>
        <w:rPr>
          <w:rFonts w:hint="eastAsia"/>
        </w:rPr>
        <w:t>外汇储蓄账户资金境内划转</w:t>
      </w:r>
      <w:r>
        <w:rPr>
          <w:rFonts w:hint="eastAsia"/>
          <w:lang w:val="en-US" w:eastAsia="zh-CN"/>
        </w:rPr>
        <w:t>是指</w:t>
      </w:r>
      <w:r>
        <w:rPr>
          <w:rFonts w:hint="eastAsia"/>
        </w:rPr>
        <w:t>本人同名账户间或本人与其近亲属间外汇划转</w:t>
      </w:r>
      <w:r>
        <w:rPr>
          <w:rFonts w:hint="eastAsia"/>
          <w:lang w:eastAsia="zh-CN"/>
        </w:rPr>
        <w:t>。</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9.</w:t>
      </w:r>
      <w:r>
        <w:rPr>
          <w:rFonts w:hint="eastAsia"/>
          <w:lang w:val="en-US" w:eastAsia="zh-CN"/>
        </w:rPr>
        <w:t>3</w:t>
      </w:r>
      <w:r>
        <w:rPr>
          <w:rFonts w:hint="eastAsia"/>
        </w:rPr>
        <w:t>.2材料清单</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ascii="仿宋" w:hAnsi="仿宋" w:eastAsia="仿宋" w:cs="仿宋"/>
        </w:rPr>
        <w:t>①</w:t>
      </w:r>
      <w:r>
        <w:rPr>
          <w:rFonts w:hint="eastAsia"/>
        </w:rPr>
        <w:t>本人同名账户间划转直接凭身份证件和银行介质办理</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default" w:ascii="仿宋" w:hAnsi="仿宋" w:eastAsia="仿宋" w:cs="仿宋"/>
        </w:rPr>
        <w:t>②</w:t>
      </w:r>
      <w:r>
        <w:rPr>
          <w:rFonts w:hint="eastAsia"/>
        </w:rPr>
        <w:t>本人与其近亲属外汇账户间划转，凭双方有效身份证件、近亲属关系证明材料及银行介质办理</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default" w:ascii="仿宋" w:hAnsi="仿宋" w:eastAsia="仿宋" w:cs="仿宋"/>
        </w:rPr>
        <w:t>③</w:t>
      </w:r>
      <w:r>
        <w:rPr>
          <w:rFonts w:hint="eastAsia"/>
        </w:rPr>
        <w:t>境内个人外汇账户和境外个人外汇账户之间的资金划转按跨境交易管理。</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9.</w:t>
      </w:r>
      <w:r>
        <w:rPr>
          <w:rFonts w:hint="eastAsia"/>
          <w:lang w:val="en-US" w:eastAsia="zh-CN"/>
        </w:rPr>
        <w:t>3</w:t>
      </w:r>
      <w:r>
        <w:rPr>
          <w:rFonts w:hint="eastAsia"/>
        </w:rPr>
        <w:t>.3办理路径</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ascii="仿宋" w:hAnsi="仿宋" w:eastAsia="仿宋" w:cs="仿宋"/>
        </w:rPr>
        <w:t>①</w:t>
      </w:r>
      <w:r>
        <w:rPr>
          <w:rFonts w:hint="eastAsia"/>
        </w:rPr>
        <w:t>窗口办：兴业银行网点现金柜台</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②网上办：兴业银行手机银行APP-首页-更多服务-出国·外汇</w:t>
      </w:r>
    </w:p>
    <w:p>
      <w:pPr>
        <w:jc w:val="center"/>
        <w:rPr>
          <w:rFonts w:hint="eastAsia"/>
        </w:rPr>
      </w:pPr>
      <w:r>
        <w:rPr>
          <w:rFonts w:hint="eastAsia"/>
        </w:rPr>
        <w:drawing>
          <wp:inline distT="0" distB="0" distL="114300" distR="114300">
            <wp:extent cx="1080135" cy="1080135"/>
            <wp:effectExtent l="0" t="0" r="5715" b="5715"/>
            <wp:docPr id="16" name="图片 16" descr="上：办理流程 下：外汇储蓄账户资金境内划转"/>
            <wp:cNvGraphicFramePr/>
            <a:graphic xmlns:a="http://schemas.openxmlformats.org/drawingml/2006/main">
              <a:graphicData uri="http://schemas.openxmlformats.org/drawingml/2006/picture">
                <pic:pic xmlns:pic="http://schemas.openxmlformats.org/drawingml/2006/picture">
                  <pic:nvPicPr>
                    <pic:cNvPr id="16" name="图片 16" descr="上：办理流程 下：外汇储蓄账户资金境内划转"/>
                    <pic:cNvPicPr/>
                  </pic:nvPicPr>
                  <pic:blipFill>
                    <a:blip r:embed="rId37"/>
                    <a:stretch>
                      <a:fillRect/>
                    </a:stretch>
                  </pic:blipFill>
                  <pic:spPr>
                    <a:xfrm>
                      <a:off x="0" y="0"/>
                      <a:ext cx="1080135" cy="1080135"/>
                    </a:xfrm>
                    <a:prstGeom prst="rect">
                      <a:avLst/>
                    </a:prstGeom>
                  </pic:spPr>
                </pic:pic>
              </a:graphicData>
            </a:graphic>
          </wp:inline>
        </w:drawing>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9.</w:t>
      </w:r>
      <w:r>
        <w:rPr>
          <w:rFonts w:hint="eastAsia"/>
          <w:lang w:val="en-US" w:eastAsia="zh-CN"/>
        </w:rPr>
        <w:t>3</w:t>
      </w:r>
      <w:r>
        <w:rPr>
          <w:rFonts w:hint="eastAsia"/>
        </w:rPr>
        <w:t>.4办理时限：原则上1-3个工作日</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9.</w:t>
      </w:r>
      <w:r>
        <w:rPr>
          <w:rFonts w:hint="eastAsia"/>
          <w:lang w:val="en-US" w:eastAsia="zh-CN"/>
        </w:rPr>
        <w:t>3</w:t>
      </w:r>
      <w:r>
        <w:rPr>
          <w:rFonts w:hint="eastAsia"/>
        </w:rPr>
        <w:t>.5温馨提示：为保障您快速便捷办理业务，建议您优先选择“网上办”方式以避免银行等候。</w:t>
      </w:r>
    </w:p>
    <w:p>
      <w:pPr>
        <w:pStyle w:val="4"/>
        <w:keepNext w:val="0"/>
        <w:keepLines w:val="0"/>
        <w:pageBreakBefore w:val="0"/>
        <w:widowControl w:val="0"/>
        <w:kinsoku/>
        <w:wordWrap/>
        <w:overflowPunct/>
        <w:topLinePunct w:val="0"/>
        <w:autoSpaceDE/>
        <w:autoSpaceDN/>
        <w:bidi w:val="0"/>
        <w:textAlignment w:val="auto"/>
        <w:rPr>
          <w:rFonts w:hint="eastAsia"/>
        </w:rPr>
      </w:pPr>
    </w:p>
    <w:p>
      <w:pPr>
        <w:pStyle w:val="4"/>
        <w:keepNext w:val="0"/>
        <w:keepLines w:val="0"/>
        <w:pageBreakBefore w:val="0"/>
        <w:widowControl w:val="0"/>
        <w:kinsoku/>
        <w:wordWrap/>
        <w:overflowPunct/>
        <w:topLinePunct w:val="0"/>
        <w:autoSpaceDE/>
        <w:autoSpaceDN/>
        <w:bidi w:val="0"/>
        <w:textAlignment w:val="auto"/>
        <w:rPr>
          <w:rFonts w:hint="eastAsia" w:eastAsia="仿宋"/>
          <w:lang w:val="en-US" w:eastAsia="zh-CN"/>
        </w:rPr>
      </w:pPr>
      <w:r>
        <w:rPr>
          <w:rFonts w:hint="eastAsia"/>
        </w:rPr>
        <w:t>9.</w:t>
      </w:r>
      <w:r>
        <w:rPr>
          <w:rFonts w:hint="eastAsia"/>
          <w:lang w:val="en-US" w:eastAsia="zh-CN"/>
        </w:rPr>
        <w:t>4</w:t>
      </w:r>
      <w:r>
        <w:rPr>
          <w:rFonts w:hint="eastAsia"/>
        </w:rPr>
        <w:t>.</w:t>
      </w:r>
      <w:r>
        <w:rPr>
          <w:rFonts w:hint="eastAsia"/>
          <w:lang w:val="en-US" w:eastAsia="zh-CN"/>
        </w:rPr>
        <w:t>产品名称</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境内个人向境外汇款</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9.</w:t>
      </w:r>
      <w:r>
        <w:rPr>
          <w:rFonts w:hint="eastAsia"/>
          <w:lang w:val="en-US" w:eastAsia="zh-CN"/>
        </w:rPr>
        <w:t>4</w:t>
      </w:r>
      <w:r>
        <w:rPr>
          <w:rFonts w:hint="eastAsia"/>
        </w:rPr>
        <w:t>.1境内个人外汇账户内外汇汇出境外，用于经常项目支出</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9.</w:t>
      </w:r>
      <w:r>
        <w:rPr>
          <w:rFonts w:hint="eastAsia"/>
          <w:lang w:val="en-US" w:eastAsia="zh-CN"/>
        </w:rPr>
        <w:t>4</w:t>
      </w:r>
      <w:r>
        <w:rPr>
          <w:rFonts w:hint="eastAsia"/>
        </w:rPr>
        <w:t>.2材料清单</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当日累计等值5万美元以下（含）的，凭本人有效身份证件和银行介质办理；超过等值5万美元的，凭经常项目项下有交易额的真实性凭证及银行介质办理。</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9.</w:t>
      </w:r>
      <w:r>
        <w:rPr>
          <w:rFonts w:hint="eastAsia"/>
          <w:lang w:val="en-US" w:eastAsia="zh-CN"/>
        </w:rPr>
        <w:t>4</w:t>
      </w:r>
      <w:r>
        <w:rPr>
          <w:rFonts w:hint="eastAsia"/>
        </w:rPr>
        <w:t>.3办理路径</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ascii="仿宋" w:hAnsi="仿宋" w:eastAsia="仿宋" w:cs="仿宋"/>
        </w:rPr>
        <w:t>①</w:t>
      </w:r>
      <w:r>
        <w:rPr>
          <w:rFonts w:hint="eastAsia"/>
        </w:rPr>
        <w:t>窗口办：兴业银行网点现金柜台</w:t>
      </w:r>
    </w:p>
    <w:p>
      <w:pPr>
        <w:pStyle w:val="4"/>
        <w:keepNext w:val="0"/>
        <w:keepLines w:val="0"/>
        <w:pageBreakBefore w:val="0"/>
        <w:widowControl w:val="0"/>
        <w:kinsoku/>
        <w:wordWrap/>
        <w:overflowPunct/>
        <w:topLinePunct w:val="0"/>
        <w:autoSpaceDE/>
        <w:autoSpaceDN/>
        <w:bidi w:val="0"/>
        <w:textAlignment w:val="auto"/>
        <w:rPr>
          <w:rFonts w:hint="eastAsia"/>
          <w:lang w:eastAsia="zh-CN"/>
        </w:rPr>
      </w:pPr>
      <w:r>
        <w:rPr>
          <w:rFonts w:hint="eastAsia"/>
        </w:rPr>
        <w:t>②网上办：兴业银行手机银行APP-首页-更多服务-出国·外汇</w:t>
      </w:r>
    </w:p>
    <w:p>
      <w:pPr>
        <w:jc w:val="center"/>
        <w:rPr>
          <w:rFonts w:hint="eastAsia"/>
          <w:lang w:eastAsia="zh-CN"/>
        </w:rPr>
      </w:pPr>
      <w:r>
        <w:rPr>
          <w:rFonts w:hint="eastAsia"/>
          <w:lang w:eastAsia="zh-CN"/>
        </w:rPr>
        <w:drawing>
          <wp:inline distT="0" distB="0" distL="114300" distR="114300">
            <wp:extent cx="1080135" cy="1080135"/>
            <wp:effectExtent l="0" t="0" r="5715" b="5715"/>
            <wp:docPr id="17" name="图片 17" descr="上：办理流程 下：境内个人向境外汇款"/>
            <wp:cNvGraphicFramePr/>
            <a:graphic xmlns:a="http://schemas.openxmlformats.org/drawingml/2006/main">
              <a:graphicData uri="http://schemas.openxmlformats.org/drawingml/2006/picture">
                <pic:pic xmlns:pic="http://schemas.openxmlformats.org/drawingml/2006/picture">
                  <pic:nvPicPr>
                    <pic:cNvPr id="17" name="图片 17" descr="上：办理流程 下：境内个人向境外汇款"/>
                    <pic:cNvPicPr/>
                  </pic:nvPicPr>
                  <pic:blipFill>
                    <a:blip r:embed="rId38"/>
                    <a:stretch>
                      <a:fillRect/>
                    </a:stretch>
                  </pic:blipFill>
                  <pic:spPr>
                    <a:xfrm>
                      <a:off x="0" y="0"/>
                      <a:ext cx="1080135" cy="1080135"/>
                    </a:xfrm>
                    <a:prstGeom prst="rect">
                      <a:avLst/>
                    </a:prstGeom>
                  </pic:spPr>
                </pic:pic>
              </a:graphicData>
            </a:graphic>
          </wp:inline>
        </w:drawing>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9.</w:t>
      </w:r>
      <w:r>
        <w:rPr>
          <w:rFonts w:hint="eastAsia"/>
          <w:lang w:val="en-US" w:eastAsia="zh-CN"/>
        </w:rPr>
        <w:t>4</w:t>
      </w:r>
      <w:r>
        <w:rPr>
          <w:rFonts w:hint="eastAsia"/>
        </w:rPr>
        <w:t>.4办理时限：原则上1-5个工作日</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9.</w:t>
      </w:r>
      <w:r>
        <w:rPr>
          <w:rFonts w:hint="eastAsia"/>
          <w:lang w:val="en-US" w:eastAsia="zh-CN"/>
        </w:rPr>
        <w:t>4</w:t>
      </w:r>
      <w:r>
        <w:rPr>
          <w:rFonts w:hint="eastAsia"/>
        </w:rPr>
        <w:t>.5温馨提示：为保障您快速便捷办理业务，建议您优先选择“网上办”方式以避免银行等候。</w:t>
      </w:r>
    </w:p>
    <w:p>
      <w:pPr>
        <w:pStyle w:val="2"/>
        <w:keepNext w:val="0"/>
        <w:keepLines w:val="0"/>
        <w:pageBreakBefore w:val="0"/>
        <w:widowControl w:val="0"/>
        <w:kinsoku/>
        <w:wordWrap/>
        <w:overflowPunct/>
        <w:topLinePunct w:val="0"/>
        <w:autoSpaceDE/>
        <w:autoSpaceDN/>
        <w:bidi w:val="0"/>
        <w:ind w:left="0" w:leftChars="0" w:firstLine="0" w:firstLineChars="0"/>
        <w:textAlignment w:val="auto"/>
        <w:rPr>
          <w:rFonts w:hint="eastAsia"/>
        </w:rPr>
      </w:pPr>
    </w:p>
    <w:p>
      <w:pPr>
        <w:rPr>
          <w:rFonts w:hint="eastAsia"/>
        </w:rPr>
      </w:pPr>
    </w:p>
    <w:p>
      <w:pPr>
        <w:pStyle w:val="2"/>
        <w:keepNext w:val="0"/>
        <w:keepLines w:val="0"/>
        <w:pageBreakBefore w:val="0"/>
        <w:widowControl w:val="0"/>
        <w:numPr>
          <w:ilvl w:val="0"/>
          <w:numId w:val="3"/>
        </w:numPr>
        <w:kinsoku/>
        <w:wordWrap/>
        <w:overflowPunct/>
        <w:topLinePunct w:val="0"/>
        <w:autoSpaceDE/>
        <w:autoSpaceDN/>
        <w:bidi w:val="0"/>
        <w:textAlignment w:val="auto"/>
        <w:rPr>
          <w:rFonts w:hint="eastAsia"/>
          <w:lang w:val="en-US" w:eastAsia="zh-CN"/>
        </w:rPr>
      </w:pPr>
      <w:r>
        <w:rPr>
          <w:rFonts w:hint="eastAsia"/>
          <w:lang w:val="en-US" w:eastAsia="zh-CN"/>
        </w:rPr>
        <w:t>企业服务</w:t>
      </w:r>
    </w:p>
    <w:p>
      <w:pPr>
        <w:pStyle w:val="3"/>
        <w:keepNext w:val="0"/>
        <w:keepLines w:val="0"/>
        <w:pageBreakBefore w:val="0"/>
        <w:widowControl w:val="0"/>
        <w:kinsoku/>
        <w:wordWrap/>
        <w:overflowPunct/>
        <w:topLinePunct w:val="0"/>
        <w:autoSpaceDE/>
        <w:autoSpaceDN/>
        <w:bidi w:val="0"/>
        <w:textAlignment w:val="auto"/>
        <w:rPr>
          <w:rFonts w:hint="eastAsia"/>
          <w:highlight w:val="lightGray"/>
          <w:lang w:val="en-US" w:eastAsia="zh-CN"/>
        </w:rPr>
      </w:pPr>
      <w:r>
        <w:rPr>
          <w:rFonts w:hint="eastAsia"/>
          <w:highlight w:val="lightGray"/>
          <w:lang w:val="en-US" w:eastAsia="zh-CN"/>
        </w:rPr>
        <w:t>（一）存款产品</w:t>
      </w:r>
    </w:p>
    <w:p>
      <w:pPr>
        <w:pStyle w:val="4"/>
        <w:keepNext w:val="0"/>
        <w:keepLines w:val="0"/>
        <w:pageBreakBefore w:val="0"/>
        <w:widowControl w:val="0"/>
        <w:kinsoku/>
        <w:wordWrap/>
        <w:overflowPunct/>
        <w:topLinePunct w:val="0"/>
        <w:autoSpaceDE/>
        <w:autoSpaceDN/>
        <w:bidi w:val="0"/>
        <w:textAlignment w:val="auto"/>
        <w:rPr>
          <w:rFonts w:hint="eastAsia"/>
          <w:lang w:val="en-US" w:eastAsia="zh-CN"/>
        </w:rPr>
      </w:pPr>
      <w:r>
        <w:rPr>
          <w:rFonts w:hint="eastAsia"/>
          <w:lang w:val="en-US" w:eastAsia="zh-CN"/>
        </w:rPr>
        <w:t>1.1产品名称</w:t>
      </w:r>
    </w:p>
    <w:p>
      <w:pPr>
        <w:pStyle w:val="4"/>
        <w:keepNext w:val="0"/>
        <w:keepLines w:val="0"/>
        <w:pageBreakBefore w:val="0"/>
        <w:widowControl w:val="0"/>
        <w:kinsoku/>
        <w:wordWrap/>
        <w:overflowPunct/>
        <w:topLinePunct w:val="0"/>
        <w:autoSpaceDE/>
        <w:autoSpaceDN/>
        <w:bidi w:val="0"/>
        <w:textAlignment w:val="auto"/>
        <w:rPr>
          <w:rFonts w:hint="eastAsia"/>
          <w:lang w:val="en-US" w:eastAsia="zh-CN"/>
        </w:rPr>
      </w:pPr>
      <w:r>
        <w:rPr>
          <w:rFonts w:hint="eastAsia"/>
          <w:lang w:val="en-US" w:eastAsia="zh-CN"/>
        </w:rPr>
        <w:t>结构性存款</w:t>
      </w:r>
    </w:p>
    <w:p>
      <w:pPr>
        <w:pStyle w:val="4"/>
        <w:keepNext w:val="0"/>
        <w:keepLines w:val="0"/>
        <w:pageBreakBefore w:val="0"/>
        <w:widowControl w:val="0"/>
        <w:kinsoku/>
        <w:wordWrap/>
        <w:overflowPunct/>
        <w:topLinePunct w:val="0"/>
        <w:autoSpaceDE/>
        <w:autoSpaceDN/>
        <w:bidi w:val="0"/>
        <w:textAlignment w:val="auto"/>
        <w:rPr>
          <w:rFonts w:hint="eastAsia"/>
          <w:lang w:val="en-US" w:eastAsia="zh-CN"/>
        </w:rPr>
      </w:pPr>
      <w:r>
        <w:rPr>
          <w:rFonts w:hint="eastAsia"/>
          <w:lang w:val="en-US" w:eastAsia="zh-CN"/>
        </w:rPr>
        <w:t>1.1.1业务介绍</w:t>
      </w:r>
    </w:p>
    <w:p>
      <w:pPr>
        <w:pStyle w:val="4"/>
        <w:keepNext w:val="0"/>
        <w:keepLines w:val="0"/>
        <w:pageBreakBefore w:val="0"/>
        <w:widowControl w:val="0"/>
        <w:kinsoku/>
        <w:wordWrap/>
        <w:overflowPunct/>
        <w:topLinePunct w:val="0"/>
        <w:autoSpaceDE/>
        <w:autoSpaceDN/>
        <w:bidi w:val="0"/>
        <w:textAlignment w:val="auto"/>
        <w:rPr>
          <w:rFonts w:hint="eastAsia"/>
          <w:lang w:val="en-US" w:eastAsia="zh-CN"/>
        </w:rPr>
      </w:pPr>
      <w:r>
        <w:rPr>
          <w:rFonts w:hint="eastAsia"/>
          <w:lang w:val="en-US" w:eastAsia="zh-CN"/>
        </w:rPr>
        <w:t>结构性存款是指通过与利率、汇率、指数等的波动挂钩或与某实体的信用情况挂钩，使存款人在承担一定风险的基础上获得更高收益的存款产品。</w:t>
      </w:r>
    </w:p>
    <w:p>
      <w:pPr>
        <w:pStyle w:val="4"/>
        <w:keepNext w:val="0"/>
        <w:keepLines w:val="0"/>
        <w:pageBreakBefore w:val="0"/>
        <w:widowControl w:val="0"/>
        <w:kinsoku/>
        <w:wordWrap/>
        <w:overflowPunct/>
        <w:topLinePunct w:val="0"/>
        <w:autoSpaceDE/>
        <w:autoSpaceDN/>
        <w:bidi w:val="0"/>
        <w:textAlignment w:val="auto"/>
        <w:rPr>
          <w:rFonts w:hint="eastAsia"/>
          <w:lang w:val="en-US" w:eastAsia="zh-CN"/>
        </w:rPr>
      </w:pPr>
      <w:r>
        <w:rPr>
          <w:rFonts w:hint="eastAsia"/>
          <w:lang w:val="en-US" w:eastAsia="zh-CN"/>
        </w:rPr>
        <w:t>1.1.2材料清单</w:t>
      </w:r>
    </w:p>
    <w:p>
      <w:pPr>
        <w:pStyle w:val="4"/>
        <w:keepNext w:val="0"/>
        <w:keepLines w:val="0"/>
        <w:pageBreakBefore w:val="0"/>
        <w:widowControl w:val="0"/>
        <w:kinsoku/>
        <w:wordWrap/>
        <w:overflowPunct/>
        <w:topLinePunct w:val="0"/>
        <w:autoSpaceDE/>
        <w:autoSpaceDN/>
        <w:bidi w:val="0"/>
        <w:textAlignment w:val="auto"/>
        <w:rPr>
          <w:rFonts w:hint="eastAsia"/>
          <w:lang w:val="en-US" w:eastAsia="zh-CN"/>
        </w:rPr>
      </w:pPr>
      <w:r>
        <w:rPr>
          <w:rFonts w:hint="eastAsia" w:ascii="仿宋" w:hAnsi="仿宋" w:eastAsia="仿宋" w:cs="仿宋"/>
          <w:lang w:val="en-US" w:eastAsia="zh-CN"/>
        </w:rPr>
        <w:t>①</w:t>
      </w:r>
      <w:r>
        <w:rPr>
          <w:rFonts w:hint="eastAsia"/>
          <w:lang w:val="en-US" w:eastAsia="zh-CN"/>
        </w:rPr>
        <w:t>法人、经办人身份证原件（如代办）</w:t>
      </w:r>
    </w:p>
    <w:p>
      <w:pPr>
        <w:pStyle w:val="4"/>
        <w:keepNext w:val="0"/>
        <w:keepLines w:val="0"/>
        <w:pageBreakBefore w:val="0"/>
        <w:widowControl w:val="0"/>
        <w:kinsoku/>
        <w:wordWrap/>
        <w:overflowPunct/>
        <w:topLinePunct w:val="0"/>
        <w:autoSpaceDE/>
        <w:autoSpaceDN/>
        <w:bidi w:val="0"/>
        <w:textAlignment w:val="auto"/>
        <w:rPr>
          <w:rFonts w:hint="eastAsia"/>
          <w:lang w:val="en-US" w:eastAsia="zh-CN"/>
        </w:rPr>
      </w:pPr>
      <w:r>
        <w:rPr>
          <w:rFonts w:hint="default" w:ascii="仿宋" w:hAnsi="仿宋" w:eastAsia="仿宋" w:cs="仿宋"/>
          <w:lang w:val="en-US" w:eastAsia="zh-CN"/>
        </w:rPr>
        <w:t>②</w:t>
      </w:r>
      <w:r>
        <w:rPr>
          <w:rFonts w:hint="eastAsia"/>
          <w:lang w:val="en-US" w:eastAsia="zh-CN"/>
        </w:rPr>
        <w:t>公章、法人章</w:t>
      </w:r>
    </w:p>
    <w:p>
      <w:pPr>
        <w:pStyle w:val="4"/>
        <w:keepNext w:val="0"/>
        <w:keepLines w:val="0"/>
        <w:pageBreakBefore w:val="0"/>
        <w:widowControl w:val="0"/>
        <w:kinsoku/>
        <w:wordWrap/>
        <w:overflowPunct/>
        <w:topLinePunct w:val="0"/>
        <w:autoSpaceDE/>
        <w:autoSpaceDN/>
        <w:bidi w:val="0"/>
        <w:textAlignment w:val="auto"/>
        <w:rPr>
          <w:rFonts w:hint="eastAsia"/>
          <w:lang w:val="en-US" w:eastAsia="zh-CN"/>
        </w:rPr>
      </w:pPr>
      <w:r>
        <w:rPr>
          <w:rFonts w:hint="default" w:ascii="仿宋" w:hAnsi="仿宋" w:eastAsia="仿宋" w:cs="仿宋"/>
          <w:lang w:val="en-US" w:eastAsia="zh-CN"/>
        </w:rPr>
        <w:t>③</w:t>
      </w:r>
      <w:r>
        <w:rPr>
          <w:rFonts w:hint="eastAsia"/>
          <w:lang w:val="en-US" w:eastAsia="zh-CN"/>
        </w:rPr>
        <w:t>纸质版结构性存款协议，由银行工作人员提供。</w:t>
      </w:r>
    </w:p>
    <w:p>
      <w:pPr>
        <w:pStyle w:val="4"/>
        <w:keepNext w:val="0"/>
        <w:keepLines w:val="0"/>
        <w:pageBreakBefore w:val="0"/>
        <w:widowControl w:val="0"/>
        <w:kinsoku/>
        <w:wordWrap/>
        <w:overflowPunct/>
        <w:topLinePunct w:val="0"/>
        <w:autoSpaceDE/>
        <w:autoSpaceDN/>
        <w:bidi w:val="0"/>
        <w:textAlignment w:val="auto"/>
        <w:rPr>
          <w:rFonts w:hint="eastAsia"/>
          <w:lang w:val="en-US" w:eastAsia="zh-CN"/>
        </w:rPr>
      </w:pPr>
      <w:r>
        <w:rPr>
          <w:rFonts w:hint="eastAsia"/>
          <w:lang w:val="en-US" w:eastAsia="zh-CN"/>
        </w:rPr>
        <w:t>1.1.3办理路径</w:t>
      </w:r>
    </w:p>
    <w:p>
      <w:pPr>
        <w:pStyle w:val="4"/>
        <w:keepNext w:val="0"/>
        <w:keepLines w:val="0"/>
        <w:pageBreakBefore w:val="0"/>
        <w:widowControl w:val="0"/>
        <w:kinsoku/>
        <w:wordWrap/>
        <w:overflowPunct/>
        <w:topLinePunct w:val="0"/>
        <w:autoSpaceDE/>
        <w:autoSpaceDN/>
        <w:bidi w:val="0"/>
        <w:textAlignment w:val="auto"/>
        <w:rPr>
          <w:rFonts w:hint="eastAsia"/>
          <w:lang w:val="en-US" w:eastAsia="zh-CN"/>
        </w:rPr>
      </w:pPr>
      <w:r>
        <w:rPr>
          <w:rFonts w:hint="eastAsia" w:ascii="仿宋" w:hAnsi="仿宋" w:eastAsia="仿宋" w:cs="仿宋"/>
          <w:lang w:val="en-US" w:eastAsia="zh-CN"/>
        </w:rPr>
        <w:t>①</w:t>
      </w:r>
      <w:r>
        <w:rPr>
          <w:rFonts w:hint="eastAsia"/>
          <w:lang w:val="en-US" w:eastAsia="zh-CN"/>
        </w:rPr>
        <w:t>窗口办：兴业银行各网点大堂经理窗口</w:t>
      </w:r>
    </w:p>
    <w:p>
      <w:pPr>
        <w:pStyle w:val="4"/>
        <w:keepNext w:val="0"/>
        <w:keepLines w:val="0"/>
        <w:pageBreakBefore w:val="0"/>
        <w:widowControl w:val="0"/>
        <w:kinsoku/>
        <w:wordWrap/>
        <w:overflowPunct/>
        <w:topLinePunct w:val="0"/>
        <w:autoSpaceDE/>
        <w:autoSpaceDN/>
        <w:bidi w:val="0"/>
        <w:textAlignment w:val="auto"/>
        <w:rPr>
          <w:rFonts w:hint="eastAsia" w:ascii="仿宋_GB2312" w:eastAsia="仿宋_GB2312" w:hAnsiTheme="minorHAnsi" w:cstheme="minorBidi"/>
          <w:kern w:val="2"/>
          <w:sz w:val="32"/>
          <w:szCs w:val="32"/>
          <w:lang w:val="en-US" w:eastAsia="zh-CN" w:bidi="ar-SA"/>
        </w:rPr>
      </w:pPr>
      <w:r>
        <w:rPr>
          <w:rFonts w:hint="default" w:ascii="仿宋" w:hAnsi="仿宋" w:eastAsia="仿宋" w:cs="仿宋"/>
          <w:lang w:val="en-US" w:eastAsia="zh-CN"/>
        </w:rPr>
        <w:t>②</w:t>
      </w:r>
      <w:r>
        <w:rPr>
          <w:rFonts w:hint="eastAsia"/>
          <w:highlight w:val="none"/>
          <w:lang w:val="en-US" w:eastAsia="zh-CN"/>
        </w:rPr>
        <w:t>网上办</w:t>
      </w:r>
      <w:r>
        <w:rPr>
          <w:rFonts w:hint="eastAsia"/>
          <w:lang w:val="en-US" w:eastAsia="zh-CN"/>
        </w:rPr>
        <w:t>：</w:t>
      </w:r>
      <w:r>
        <w:rPr>
          <w:rFonts w:hint="eastAsia" w:ascii="仿宋_GB2312" w:eastAsia="仿宋_GB2312" w:hAnsiTheme="minorHAnsi" w:cstheme="minorBidi"/>
          <w:kern w:val="2"/>
          <w:sz w:val="32"/>
          <w:szCs w:val="32"/>
          <w:lang w:val="en-US" w:eastAsia="zh-CN" w:bidi="ar-SA"/>
        </w:rPr>
        <w:t>兴业银行官网（www.cib.com.cn）-企业网银-投资理财-定活互转-结构性存款（新）-开户-选择活期账号-选择购买产品-输入金额并提交。</w:t>
      </w:r>
    </w:p>
    <w:p>
      <w:pPr>
        <w:jc w:val="center"/>
        <w:rPr>
          <w:rFonts w:hint="default" w:ascii="仿宋_GB2312" w:eastAsia="仿宋_GB2312" w:hAnsiTheme="minorHAnsi" w:cstheme="minorBidi"/>
          <w:kern w:val="2"/>
          <w:sz w:val="32"/>
          <w:szCs w:val="32"/>
          <w:lang w:val="en-US" w:eastAsia="zh-CN" w:bidi="ar-SA"/>
        </w:rPr>
      </w:pPr>
      <w:r>
        <w:rPr>
          <w:rFonts w:hint="default" w:ascii="仿宋_GB2312" w:eastAsia="仿宋_GB2312" w:hAnsiTheme="minorHAnsi" w:cstheme="minorBidi"/>
          <w:kern w:val="2"/>
          <w:sz w:val="32"/>
          <w:szCs w:val="32"/>
          <w:lang w:val="en-US" w:eastAsia="zh-CN" w:bidi="ar-SA"/>
        </w:rPr>
        <w:drawing>
          <wp:inline distT="0" distB="0" distL="114300" distR="114300">
            <wp:extent cx="1080135" cy="1080135"/>
            <wp:effectExtent l="0" t="0" r="5715" b="5715"/>
            <wp:docPr id="18" name="图片 18" descr="上：办理流程 下：结构性存款"/>
            <wp:cNvGraphicFramePr/>
            <a:graphic xmlns:a="http://schemas.openxmlformats.org/drawingml/2006/main">
              <a:graphicData uri="http://schemas.openxmlformats.org/drawingml/2006/picture">
                <pic:pic xmlns:pic="http://schemas.openxmlformats.org/drawingml/2006/picture">
                  <pic:nvPicPr>
                    <pic:cNvPr id="18" name="图片 18" descr="上：办理流程 下：结构性存款"/>
                    <pic:cNvPicPr/>
                  </pic:nvPicPr>
                  <pic:blipFill>
                    <a:blip r:embed="rId39"/>
                    <a:stretch>
                      <a:fillRect/>
                    </a:stretch>
                  </pic:blipFill>
                  <pic:spPr>
                    <a:xfrm>
                      <a:off x="0" y="0"/>
                      <a:ext cx="1080135" cy="1080135"/>
                    </a:xfrm>
                    <a:prstGeom prst="rect">
                      <a:avLst/>
                    </a:prstGeom>
                  </pic:spPr>
                </pic:pic>
              </a:graphicData>
            </a:graphic>
          </wp:inline>
        </w:drawing>
      </w:r>
    </w:p>
    <w:p>
      <w:pPr>
        <w:pStyle w:val="4"/>
        <w:keepNext w:val="0"/>
        <w:keepLines w:val="0"/>
        <w:pageBreakBefore w:val="0"/>
        <w:widowControl w:val="0"/>
        <w:kinsoku/>
        <w:wordWrap/>
        <w:overflowPunct/>
        <w:topLinePunct w:val="0"/>
        <w:autoSpaceDE/>
        <w:autoSpaceDN/>
        <w:bidi w:val="0"/>
        <w:textAlignment w:val="auto"/>
        <w:rPr>
          <w:rFonts w:hint="eastAsia"/>
          <w:lang w:val="en-US" w:eastAsia="zh-CN"/>
        </w:rPr>
      </w:pPr>
      <w:r>
        <w:rPr>
          <w:rFonts w:hint="eastAsia"/>
          <w:lang w:val="en-US" w:eastAsia="zh-CN"/>
        </w:rPr>
        <w:t>1.1.4办理时限</w:t>
      </w:r>
    </w:p>
    <w:p>
      <w:pPr>
        <w:pStyle w:val="4"/>
        <w:keepNext w:val="0"/>
        <w:keepLines w:val="0"/>
        <w:pageBreakBefore w:val="0"/>
        <w:widowControl w:val="0"/>
        <w:kinsoku/>
        <w:wordWrap/>
        <w:overflowPunct/>
        <w:topLinePunct w:val="0"/>
        <w:autoSpaceDE/>
        <w:autoSpaceDN/>
        <w:bidi w:val="0"/>
        <w:textAlignment w:val="auto"/>
        <w:rPr>
          <w:rFonts w:hint="eastAsia"/>
          <w:lang w:val="en-US" w:eastAsia="zh-CN"/>
        </w:rPr>
      </w:pPr>
      <w:r>
        <w:rPr>
          <w:rFonts w:hint="eastAsia"/>
          <w:lang w:val="en-US" w:eastAsia="zh-CN"/>
        </w:rPr>
        <w:t>即时办结</w:t>
      </w:r>
    </w:p>
    <w:p>
      <w:pPr>
        <w:pStyle w:val="4"/>
        <w:keepNext w:val="0"/>
        <w:keepLines w:val="0"/>
        <w:pageBreakBefore w:val="0"/>
        <w:widowControl w:val="0"/>
        <w:kinsoku/>
        <w:wordWrap/>
        <w:overflowPunct/>
        <w:topLinePunct w:val="0"/>
        <w:autoSpaceDE/>
        <w:autoSpaceDN/>
        <w:bidi w:val="0"/>
        <w:textAlignment w:val="auto"/>
        <w:rPr>
          <w:rFonts w:hint="eastAsia"/>
          <w:lang w:eastAsia="zh-CN"/>
        </w:rPr>
      </w:pPr>
      <w:r>
        <w:rPr>
          <w:rFonts w:hint="eastAsia"/>
          <w:lang w:val="en-US" w:eastAsia="zh-CN"/>
        </w:rPr>
        <w:t>1</w:t>
      </w:r>
      <w:r>
        <w:rPr>
          <w:rFonts w:hint="eastAsia"/>
        </w:rPr>
        <w:t>.</w:t>
      </w:r>
      <w:r>
        <w:rPr>
          <w:rFonts w:hint="eastAsia"/>
          <w:lang w:val="en-US" w:eastAsia="zh-CN"/>
        </w:rPr>
        <w:t>1.</w:t>
      </w:r>
      <w:r>
        <w:rPr>
          <w:rFonts w:hint="eastAsia"/>
        </w:rPr>
        <w:t>5温馨提示：办理业务过程中，如有任何问题可拨打95561进行咨询</w:t>
      </w:r>
      <w:r>
        <w:rPr>
          <w:rFonts w:hint="eastAsia"/>
          <w:lang w:eastAsia="zh-CN"/>
        </w:rPr>
        <w:t>。</w:t>
      </w:r>
    </w:p>
    <w:p>
      <w:pPr>
        <w:keepNext w:val="0"/>
        <w:keepLines w:val="0"/>
        <w:pageBreakBefore w:val="0"/>
        <w:widowControl w:val="0"/>
        <w:kinsoku/>
        <w:wordWrap/>
        <w:overflowPunct/>
        <w:topLinePunct w:val="0"/>
        <w:autoSpaceDE/>
        <w:autoSpaceDN/>
        <w:bidi w:val="0"/>
        <w:textAlignment w:val="auto"/>
        <w:rPr>
          <w:rFonts w:hint="eastAsia"/>
          <w:lang w:val="en-US" w:eastAsia="zh-CN"/>
        </w:rPr>
      </w:pPr>
    </w:p>
    <w:p>
      <w:pPr>
        <w:keepNext w:val="0"/>
        <w:keepLines w:val="0"/>
        <w:pageBreakBefore w:val="0"/>
        <w:widowControl w:val="0"/>
        <w:kinsoku/>
        <w:wordWrap/>
        <w:overflowPunct/>
        <w:topLinePunct w:val="0"/>
        <w:autoSpaceDE/>
        <w:autoSpaceDN/>
        <w:bidi w:val="0"/>
        <w:textAlignment w:val="auto"/>
        <w:rPr>
          <w:rFonts w:hint="eastAsia"/>
          <w:lang w:val="en-US" w:eastAsia="zh-CN"/>
        </w:rPr>
      </w:pPr>
    </w:p>
    <w:p>
      <w:pPr>
        <w:pStyle w:val="4"/>
        <w:keepNext w:val="0"/>
        <w:keepLines w:val="0"/>
        <w:pageBreakBefore w:val="0"/>
        <w:widowControl w:val="0"/>
        <w:kinsoku/>
        <w:wordWrap/>
        <w:overflowPunct/>
        <w:topLinePunct w:val="0"/>
        <w:autoSpaceDE/>
        <w:autoSpaceDN/>
        <w:bidi w:val="0"/>
        <w:textAlignment w:val="auto"/>
        <w:rPr>
          <w:rFonts w:hint="eastAsia"/>
          <w:highlight w:val="none"/>
          <w:lang w:val="en-US" w:eastAsia="zh-CN"/>
        </w:rPr>
      </w:pPr>
      <w:r>
        <w:rPr>
          <w:rFonts w:hint="eastAsia"/>
          <w:highlight w:val="none"/>
          <w:lang w:val="en-US" w:eastAsia="zh-CN"/>
        </w:rPr>
        <w:t>1.2.产品名称</w:t>
      </w:r>
    </w:p>
    <w:p>
      <w:pPr>
        <w:pStyle w:val="4"/>
        <w:keepNext w:val="0"/>
        <w:keepLines w:val="0"/>
        <w:pageBreakBefore w:val="0"/>
        <w:widowControl w:val="0"/>
        <w:kinsoku/>
        <w:wordWrap/>
        <w:overflowPunct/>
        <w:topLinePunct w:val="0"/>
        <w:autoSpaceDE/>
        <w:autoSpaceDN/>
        <w:bidi w:val="0"/>
        <w:textAlignment w:val="auto"/>
        <w:rPr>
          <w:rFonts w:hint="eastAsia"/>
          <w:lang w:val="en-US" w:eastAsia="zh-CN"/>
        </w:rPr>
      </w:pPr>
      <w:r>
        <w:rPr>
          <w:rFonts w:hint="eastAsia"/>
          <w:lang w:val="en-US" w:eastAsia="zh-CN"/>
        </w:rPr>
        <w:t>通知存款</w:t>
      </w:r>
    </w:p>
    <w:p>
      <w:pPr>
        <w:pStyle w:val="4"/>
        <w:keepNext w:val="0"/>
        <w:keepLines w:val="0"/>
        <w:pageBreakBefore w:val="0"/>
        <w:widowControl w:val="0"/>
        <w:kinsoku/>
        <w:wordWrap/>
        <w:overflowPunct/>
        <w:topLinePunct w:val="0"/>
        <w:autoSpaceDE/>
        <w:autoSpaceDN/>
        <w:bidi w:val="0"/>
        <w:textAlignment w:val="auto"/>
        <w:rPr>
          <w:rFonts w:hint="eastAsia"/>
          <w:lang w:val="en-US" w:eastAsia="zh-CN"/>
        </w:rPr>
      </w:pPr>
      <w:r>
        <w:rPr>
          <w:rFonts w:hint="eastAsia"/>
          <w:lang w:val="en-US" w:eastAsia="zh-CN"/>
        </w:rPr>
        <w:t>1.2.1业务介绍</w:t>
      </w:r>
    </w:p>
    <w:p>
      <w:pPr>
        <w:pStyle w:val="4"/>
        <w:keepNext w:val="0"/>
        <w:keepLines w:val="0"/>
        <w:pageBreakBefore w:val="0"/>
        <w:widowControl w:val="0"/>
        <w:kinsoku/>
        <w:wordWrap/>
        <w:overflowPunct/>
        <w:topLinePunct w:val="0"/>
        <w:autoSpaceDE/>
        <w:autoSpaceDN/>
        <w:bidi w:val="0"/>
        <w:textAlignment w:val="auto"/>
        <w:rPr>
          <w:rFonts w:hint="eastAsia"/>
          <w:lang w:val="en-US" w:eastAsia="zh-CN"/>
        </w:rPr>
      </w:pPr>
      <w:r>
        <w:rPr>
          <w:rFonts w:hint="eastAsia"/>
          <w:lang w:val="en-US" w:eastAsia="zh-CN"/>
        </w:rPr>
        <w:t>通知存款是一种不约定存期、一次性存入、可多次支取，支取时需提前通知、约定支取日期和金额方能支取的存款。</w:t>
      </w:r>
    </w:p>
    <w:p>
      <w:pPr>
        <w:pStyle w:val="4"/>
        <w:keepNext w:val="0"/>
        <w:keepLines w:val="0"/>
        <w:pageBreakBefore w:val="0"/>
        <w:widowControl w:val="0"/>
        <w:kinsoku/>
        <w:wordWrap/>
        <w:overflowPunct/>
        <w:topLinePunct w:val="0"/>
        <w:autoSpaceDE/>
        <w:autoSpaceDN/>
        <w:bidi w:val="0"/>
        <w:textAlignment w:val="auto"/>
        <w:rPr>
          <w:rFonts w:hint="eastAsia"/>
          <w:lang w:val="en-US" w:eastAsia="zh-CN"/>
        </w:rPr>
      </w:pPr>
      <w:r>
        <w:rPr>
          <w:rFonts w:hint="eastAsia"/>
          <w:lang w:val="en-US" w:eastAsia="zh-CN"/>
        </w:rPr>
        <w:t xml:space="preserve">1.2.2材料清单 </w:t>
      </w:r>
    </w:p>
    <w:p>
      <w:pPr>
        <w:pStyle w:val="4"/>
        <w:keepNext w:val="0"/>
        <w:keepLines w:val="0"/>
        <w:pageBreakBefore w:val="0"/>
        <w:widowControl w:val="0"/>
        <w:kinsoku/>
        <w:wordWrap/>
        <w:overflowPunct/>
        <w:topLinePunct w:val="0"/>
        <w:autoSpaceDE/>
        <w:autoSpaceDN/>
        <w:bidi w:val="0"/>
        <w:textAlignment w:val="auto"/>
        <w:rPr>
          <w:rFonts w:hint="eastAsia"/>
          <w:lang w:val="en-US" w:eastAsia="zh-CN"/>
        </w:rPr>
      </w:pPr>
      <w:r>
        <w:rPr>
          <w:rFonts w:hint="eastAsia" w:ascii="仿宋" w:hAnsi="仿宋" w:eastAsia="仿宋" w:cs="仿宋"/>
          <w:lang w:val="en-US" w:eastAsia="zh-CN"/>
        </w:rPr>
        <w:t>①</w:t>
      </w:r>
      <w:r>
        <w:rPr>
          <w:rFonts w:hint="eastAsia"/>
          <w:lang w:val="en-US" w:eastAsia="zh-CN"/>
        </w:rPr>
        <w:t>法人、经办人身份证原件（如代办）</w:t>
      </w:r>
    </w:p>
    <w:p>
      <w:pPr>
        <w:pStyle w:val="4"/>
        <w:keepNext w:val="0"/>
        <w:keepLines w:val="0"/>
        <w:pageBreakBefore w:val="0"/>
        <w:widowControl w:val="0"/>
        <w:kinsoku/>
        <w:wordWrap/>
        <w:overflowPunct/>
        <w:topLinePunct w:val="0"/>
        <w:autoSpaceDE/>
        <w:autoSpaceDN/>
        <w:bidi w:val="0"/>
        <w:textAlignment w:val="auto"/>
        <w:rPr>
          <w:rFonts w:hint="eastAsia"/>
          <w:lang w:val="en-US" w:eastAsia="zh-CN"/>
        </w:rPr>
      </w:pPr>
      <w:r>
        <w:rPr>
          <w:rFonts w:hint="eastAsia" w:ascii="仿宋" w:hAnsi="仿宋" w:eastAsia="仿宋" w:cs="仿宋"/>
          <w:lang w:val="en-US" w:eastAsia="zh-CN"/>
        </w:rPr>
        <w:t>②</w:t>
      </w:r>
      <w:r>
        <w:rPr>
          <w:rFonts w:hint="eastAsia"/>
          <w:lang w:val="en-US" w:eastAsia="zh-CN"/>
        </w:rPr>
        <w:t>公章、法人章、财务章</w:t>
      </w:r>
    </w:p>
    <w:p>
      <w:pPr>
        <w:pStyle w:val="4"/>
        <w:keepNext w:val="0"/>
        <w:keepLines w:val="0"/>
        <w:pageBreakBefore w:val="0"/>
        <w:widowControl w:val="0"/>
        <w:kinsoku/>
        <w:wordWrap/>
        <w:overflowPunct/>
        <w:topLinePunct w:val="0"/>
        <w:autoSpaceDE/>
        <w:autoSpaceDN/>
        <w:bidi w:val="0"/>
        <w:textAlignment w:val="auto"/>
        <w:rPr>
          <w:rFonts w:hint="eastAsia"/>
          <w:lang w:val="en-US" w:eastAsia="zh-CN"/>
        </w:rPr>
      </w:pPr>
      <w:r>
        <w:rPr>
          <w:rFonts w:hint="eastAsia" w:ascii="仿宋" w:hAnsi="仿宋" w:eastAsia="仿宋" w:cs="仿宋"/>
          <w:lang w:val="en-US" w:eastAsia="zh-CN"/>
        </w:rPr>
        <w:t>③</w:t>
      </w:r>
      <w:r>
        <w:rPr>
          <w:rFonts w:hint="eastAsia"/>
          <w:lang w:val="en-US" w:eastAsia="zh-CN"/>
        </w:rPr>
        <w:t>转账支票</w:t>
      </w:r>
    </w:p>
    <w:p>
      <w:pPr>
        <w:pStyle w:val="4"/>
        <w:keepNext w:val="0"/>
        <w:keepLines w:val="0"/>
        <w:pageBreakBefore w:val="0"/>
        <w:widowControl w:val="0"/>
        <w:kinsoku/>
        <w:wordWrap/>
        <w:overflowPunct/>
        <w:topLinePunct w:val="0"/>
        <w:autoSpaceDE/>
        <w:autoSpaceDN/>
        <w:bidi w:val="0"/>
        <w:textAlignment w:val="auto"/>
        <w:rPr>
          <w:rFonts w:hint="eastAsia"/>
          <w:highlight w:val="none"/>
          <w:lang w:val="en-US" w:eastAsia="zh-CN"/>
        </w:rPr>
      </w:pPr>
      <w:r>
        <w:rPr>
          <w:rFonts w:hint="eastAsia"/>
          <w:highlight w:val="none"/>
          <w:lang w:val="en-US" w:eastAsia="zh-CN"/>
        </w:rPr>
        <w:t>1.2.3办理路径</w:t>
      </w:r>
    </w:p>
    <w:p>
      <w:pPr>
        <w:pStyle w:val="4"/>
        <w:keepNext w:val="0"/>
        <w:keepLines w:val="0"/>
        <w:pageBreakBefore w:val="0"/>
        <w:widowControl w:val="0"/>
        <w:kinsoku/>
        <w:wordWrap/>
        <w:overflowPunct/>
        <w:topLinePunct w:val="0"/>
        <w:autoSpaceDE/>
        <w:autoSpaceDN/>
        <w:bidi w:val="0"/>
        <w:textAlignment w:val="auto"/>
        <w:rPr>
          <w:rFonts w:hint="eastAsia"/>
          <w:lang w:val="en-US" w:eastAsia="zh-CN"/>
        </w:rPr>
      </w:pPr>
      <w:r>
        <w:rPr>
          <w:rFonts w:hint="eastAsia" w:ascii="仿宋" w:hAnsi="仿宋" w:eastAsia="仿宋" w:cs="仿宋"/>
          <w:lang w:val="en-US" w:eastAsia="zh-CN"/>
        </w:rPr>
        <w:t>①</w:t>
      </w:r>
      <w:r>
        <w:rPr>
          <w:rFonts w:hint="eastAsia"/>
          <w:lang w:val="en-US" w:eastAsia="zh-CN"/>
        </w:rPr>
        <w:t>窗口办：兴业银行大连分行开户网点</w:t>
      </w:r>
    </w:p>
    <w:p>
      <w:pPr>
        <w:pStyle w:val="4"/>
        <w:keepNext w:val="0"/>
        <w:keepLines w:val="0"/>
        <w:pageBreakBefore w:val="0"/>
        <w:widowControl w:val="0"/>
        <w:kinsoku/>
        <w:wordWrap/>
        <w:overflowPunct/>
        <w:topLinePunct w:val="0"/>
        <w:autoSpaceDE/>
        <w:autoSpaceDN/>
        <w:bidi w:val="0"/>
        <w:textAlignment w:val="auto"/>
        <w:rPr>
          <w:rFonts w:hint="eastAsia"/>
          <w:lang w:val="en-US" w:eastAsia="zh-CN"/>
        </w:rPr>
      </w:pPr>
      <w:r>
        <w:rPr>
          <w:rFonts w:hint="eastAsia" w:ascii="仿宋" w:hAnsi="仿宋" w:eastAsia="仿宋" w:cs="仿宋"/>
          <w:lang w:val="en-US" w:eastAsia="zh-CN"/>
        </w:rPr>
        <w:t>②</w:t>
      </w:r>
      <w:r>
        <w:rPr>
          <w:rFonts w:hint="eastAsia"/>
          <w:highlight w:val="none"/>
          <w:lang w:val="en-US" w:eastAsia="zh-CN"/>
        </w:rPr>
        <w:t>网上办：</w:t>
      </w:r>
      <w:r>
        <w:rPr>
          <w:rFonts w:hint="eastAsia" w:ascii="仿宋_GB2312" w:eastAsia="仿宋_GB2312" w:hAnsiTheme="minorHAnsi" w:cstheme="minorBidi"/>
          <w:kern w:val="2"/>
          <w:sz w:val="32"/>
          <w:szCs w:val="32"/>
          <w:lang w:val="en-US" w:eastAsia="zh-CN" w:bidi="ar-SA"/>
        </w:rPr>
        <w:t>兴业银行官网（www.cib.com.cn）-企业网银-投资理财-定活互转-通知存款-活期转通知-选择活期账号-输入金额并提交。</w:t>
      </w:r>
    </w:p>
    <w:p>
      <w:pPr>
        <w:jc w:val="center"/>
        <w:rPr>
          <w:rFonts w:hint="eastAsia"/>
          <w:lang w:val="en-US" w:eastAsia="zh-CN"/>
        </w:rPr>
      </w:pPr>
      <w:r>
        <w:rPr>
          <w:rFonts w:hint="eastAsia"/>
          <w:lang w:val="en-US" w:eastAsia="zh-CN"/>
        </w:rPr>
        <w:drawing>
          <wp:inline distT="0" distB="0" distL="114300" distR="114300">
            <wp:extent cx="1080135" cy="1080135"/>
            <wp:effectExtent l="0" t="0" r="5715" b="5715"/>
            <wp:docPr id="19" name="图片 19" descr="上：办理流程 下：通知存款"/>
            <wp:cNvGraphicFramePr/>
            <a:graphic xmlns:a="http://schemas.openxmlformats.org/drawingml/2006/main">
              <a:graphicData uri="http://schemas.openxmlformats.org/drawingml/2006/picture">
                <pic:pic xmlns:pic="http://schemas.openxmlformats.org/drawingml/2006/picture">
                  <pic:nvPicPr>
                    <pic:cNvPr id="19" name="图片 19" descr="上：办理流程 下：通知存款"/>
                    <pic:cNvPicPr/>
                  </pic:nvPicPr>
                  <pic:blipFill>
                    <a:blip r:embed="rId40"/>
                    <a:stretch>
                      <a:fillRect/>
                    </a:stretch>
                  </pic:blipFill>
                  <pic:spPr>
                    <a:xfrm>
                      <a:off x="0" y="0"/>
                      <a:ext cx="1080135" cy="1080135"/>
                    </a:xfrm>
                    <a:prstGeom prst="rect">
                      <a:avLst/>
                    </a:prstGeom>
                  </pic:spPr>
                </pic:pic>
              </a:graphicData>
            </a:graphic>
          </wp:inline>
        </w:drawing>
      </w:r>
    </w:p>
    <w:p>
      <w:pPr>
        <w:pStyle w:val="4"/>
        <w:keepNext w:val="0"/>
        <w:keepLines w:val="0"/>
        <w:pageBreakBefore w:val="0"/>
        <w:widowControl w:val="0"/>
        <w:kinsoku/>
        <w:wordWrap/>
        <w:overflowPunct/>
        <w:topLinePunct w:val="0"/>
        <w:autoSpaceDE/>
        <w:autoSpaceDN/>
        <w:bidi w:val="0"/>
        <w:textAlignment w:val="auto"/>
        <w:rPr>
          <w:rFonts w:hint="eastAsia"/>
          <w:lang w:val="en-US" w:eastAsia="zh-CN"/>
        </w:rPr>
      </w:pPr>
      <w:r>
        <w:rPr>
          <w:rFonts w:hint="eastAsia"/>
          <w:lang w:val="en-US" w:eastAsia="zh-CN"/>
        </w:rPr>
        <w:t>1.2.4办理时限</w:t>
      </w:r>
    </w:p>
    <w:p>
      <w:pPr>
        <w:pStyle w:val="4"/>
        <w:keepNext w:val="0"/>
        <w:keepLines w:val="0"/>
        <w:pageBreakBefore w:val="0"/>
        <w:widowControl w:val="0"/>
        <w:kinsoku/>
        <w:wordWrap/>
        <w:overflowPunct/>
        <w:topLinePunct w:val="0"/>
        <w:autoSpaceDE/>
        <w:autoSpaceDN/>
        <w:bidi w:val="0"/>
        <w:textAlignment w:val="auto"/>
        <w:rPr>
          <w:rFonts w:hint="eastAsia"/>
          <w:lang w:val="en-US" w:eastAsia="zh-CN"/>
        </w:rPr>
      </w:pPr>
      <w:r>
        <w:rPr>
          <w:rFonts w:hint="eastAsia"/>
          <w:lang w:val="en-US" w:eastAsia="zh-CN"/>
        </w:rPr>
        <w:t xml:space="preserve">即时办结 </w:t>
      </w:r>
    </w:p>
    <w:p>
      <w:pPr>
        <w:pStyle w:val="4"/>
        <w:keepNext w:val="0"/>
        <w:keepLines w:val="0"/>
        <w:pageBreakBefore w:val="0"/>
        <w:widowControl w:val="0"/>
        <w:kinsoku/>
        <w:wordWrap/>
        <w:overflowPunct/>
        <w:topLinePunct w:val="0"/>
        <w:autoSpaceDE/>
        <w:autoSpaceDN/>
        <w:bidi w:val="0"/>
        <w:textAlignment w:val="auto"/>
        <w:rPr>
          <w:rFonts w:hint="eastAsia"/>
          <w:lang w:eastAsia="zh-CN"/>
        </w:rPr>
      </w:pPr>
      <w:r>
        <w:rPr>
          <w:rFonts w:hint="eastAsia"/>
          <w:lang w:val="en-US" w:eastAsia="zh-CN"/>
        </w:rPr>
        <w:t>1.2</w:t>
      </w:r>
      <w:r>
        <w:rPr>
          <w:rFonts w:hint="eastAsia"/>
        </w:rPr>
        <w:t>.5温馨提示：办理业务过程中，如有任何问题可拨打95561进行咨询</w:t>
      </w:r>
      <w:r>
        <w:rPr>
          <w:rFonts w:hint="eastAsia"/>
          <w:lang w:eastAsia="zh-CN"/>
        </w:rPr>
        <w:t>。</w:t>
      </w:r>
    </w:p>
    <w:p>
      <w:pPr>
        <w:rPr>
          <w:rFonts w:hint="eastAsia"/>
          <w:lang w:eastAsia="zh-CN"/>
        </w:rPr>
      </w:pPr>
    </w:p>
    <w:p>
      <w:pPr>
        <w:pStyle w:val="3"/>
        <w:keepNext w:val="0"/>
        <w:keepLines w:val="0"/>
        <w:pageBreakBefore w:val="0"/>
        <w:widowControl w:val="0"/>
        <w:kinsoku/>
        <w:wordWrap/>
        <w:overflowPunct/>
        <w:topLinePunct w:val="0"/>
        <w:autoSpaceDE/>
        <w:autoSpaceDN/>
        <w:bidi w:val="0"/>
        <w:textAlignment w:val="auto"/>
        <w:rPr>
          <w:rFonts w:hint="eastAsia"/>
        </w:rPr>
      </w:pPr>
      <w:r>
        <w:rPr>
          <w:rFonts w:hint="eastAsia"/>
          <w:highlight w:val="lightGray"/>
          <w:lang w:val="en-US" w:eastAsia="zh-CN"/>
        </w:rPr>
        <w:t>（二）</w:t>
      </w:r>
      <w:r>
        <w:rPr>
          <w:rFonts w:hint="eastAsia"/>
          <w:highlight w:val="lightGray"/>
        </w:rPr>
        <w:t>小微企业服务</w:t>
      </w:r>
      <w:r>
        <w:rPr>
          <w:rFonts w:hint="eastAsia"/>
          <w:highlight w:val="lightGray"/>
          <w:lang w:eastAsia="zh-CN"/>
        </w:rPr>
        <w:t>、</w:t>
      </w:r>
      <w:r>
        <w:rPr>
          <w:rFonts w:hint="eastAsia"/>
          <w:highlight w:val="lightGray"/>
        </w:rPr>
        <w:t>三农服务</w:t>
      </w:r>
    </w:p>
    <w:p>
      <w:pPr>
        <w:pStyle w:val="4"/>
        <w:keepNext w:val="0"/>
        <w:keepLines w:val="0"/>
        <w:pageBreakBefore w:val="0"/>
        <w:widowControl w:val="0"/>
        <w:kinsoku/>
        <w:wordWrap/>
        <w:overflowPunct/>
        <w:topLinePunct w:val="0"/>
        <w:autoSpaceDE/>
        <w:autoSpaceDN/>
        <w:bidi w:val="0"/>
        <w:textAlignment w:val="auto"/>
        <w:rPr>
          <w:rFonts w:hint="eastAsia"/>
          <w:highlight w:val="lightGray"/>
          <w:lang w:val="en-US" w:eastAsia="zh-CN"/>
        </w:rPr>
      </w:pPr>
      <w:r>
        <w:rPr>
          <w:rFonts w:hint="eastAsia"/>
          <w:highlight w:val="none"/>
          <w:lang w:val="en-US" w:eastAsia="zh-CN"/>
        </w:rPr>
        <w:t>2</w:t>
      </w:r>
      <w:r>
        <w:rPr>
          <w:rFonts w:hint="eastAsia"/>
          <w:highlight w:val="none"/>
        </w:rPr>
        <w:t>.</w:t>
      </w:r>
      <w:r>
        <w:rPr>
          <w:rFonts w:hint="eastAsia"/>
          <w:highlight w:val="none"/>
          <w:lang w:val="en-US" w:eastAsia="zh-CN"/>
        </w:rPr>
        <w:t>产品名称</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lang w:val="en-US" w:eastAsia="zh-CN"/>
        </w:rPr>
        <w:t>兴速贷</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lang w:val="en-US" w:eastAsia="zh-CN"/>
        </w:rPr>
        <w:t>2</w:t>
      </w:r>
      <w:r>
        <w:rPr>
          <w:rFonts w:hint="eastAsia"/>
        </w:rPr>
        <w:t>.1业务介绍</w:t>
      </w:r>
    </w:p>
    <w:p>
      <w:pPr>
        <w:pStyle w:val="4"/>
        <w:keepNext w:val="0"/>
        <w:keepLines w:val="0"/>
        <w:pageBreakBefore w:val="0"/>
        <w:widowControl w:val="0"/>
        <w:kinsoku/>
        <w:wordWrap/>
        <w:overflowPunct/>
        <w:topLinePunct w:val="0"/>
        <w:autoSpaceDE/>
        <w:autoSpaceDN/>
        <w:bidi w:val="0"/>
        <w:textAlignment w:val="auto"/>
        <w:rPr>
          <w:rFonts w:hint="eastAsia"/>
          <w:lang w:eastAsia="zh-CN"/>
        </w:rPr>
      </w:pPr>
      <w:r>
        <w:rPr>
          <w:rFonts w:hint="eastAsia"/>
        </w:rPr>
        <w:t>本行通过对行内外渠道获取的小微企业及企业主的数据信息进行分析，建立数据分析模型，对符合模型准入的借款企业，线上融资系统自动核定授信额度并发放贷款的全流程线上融资业务</w:t>
      </w:r>
      <w:r>
        <w:rPr>
          <w:rFonts w:hint="eastAsia"/>
          <w:lang w:eastAsia="zh-CN"/>
        </w:rPr>
        <w:t>。</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lang w:val="en-US" w:eastAsia="zh-CN"/>
        </w:rPr>
        <w:t>2</w:t>
      </w:r>
      <w:r>
        <w:rPr>
          <w:rFonts w:hint="eastAsia"/>
        </w:rPr>
        <w:t>.2材料清单</w:t>
      </w:r>
    </w:p>
    <w:p>
      <w:pPr>
        <w:pStyle w:val="4"/>
        <w:keepNext w:val="0"/>
        <w:keepLines w:val="0"/>
        <w:pageBreakBefore w:val="0"/>
        <w:widowControl w:val="0"/>
        <w:kinsoku/>
        <w:wordWrap/>
        <w:overflowPunct/>
        <w:topLinePunct w:val="0"/>
        <w:autoSpaceDE/>
        <w:autoSpaceDN/>
        <w:bidi w:val="0"/>
        <w:textAlignment w:val="auto"/>
        <w:rPr>
          <w:rFonts w:hint="default"/>
          <w:lang w:val="en-US" w:eastAsia="zh-CN"/>
        </w:rPr>
      </w:pPr>
      <w:r>
        <w:rPr>
          <w:rFonts w:hint="eastAsia"/>
          <w:lang w:val="en-US" w:eastAsia="zh-CN"/>
        </w:rPr>
        <w:t>终审通过的企业，需提供《董事/股东会决议》和兴业银行认为有必要提供的其他材料。</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lang w:val="en-US" w:eastAsia="zh-CN"/>
        </w:rPr>
        <w:t>2</w:t>
      </w:r>
      <w:r>
        <w:rPr>
          <w:rFonts w:hint="eastAsia"/>
        </w:rPr>
        <w:t>.3办理路径</w:t>
      </w:r>
    </w:p>
    <w:p>
      <w:pPr>
        <w:pStyle w:val="4"/>
        <w:keepNext w:val="0"/>
        <w:keepLines w:val="0"/>
        <w:pageBreakBefore w:val="0"/>
        <w:widowControl w:val="0"/>
        <w:kinsoku/>
        <w:wordWrap/>
        <w:overflowPunct/>
        <w:topLinePunct w:val="0"/>
        <w:autoSpaceDE/>
        <w:autoSpaceDN/>
        <w:bidi w:val="0"/>
        <w:textAlignment w:val="auto"/>
        <w:rPr>
          <w:rFonts w:hint="default" w:ascii="仿宋_GB2312" w:eastAsia="仿宋_GB2312"/>
          <w:szCs w:val="28"/>
          <w:lang w:val="en-US" w:eastAsia="zh-CN"/>
        </w:rPr>
      </w:pPr>
      <w:r>
        <w:rPr>
          <w:rFonts w:hint="eastAsia" w:ascii="仿宋" w:hAnsi="仿宋" w:eastAsia="仿宋" w:cs="仿宋"/>
          <w:lang w:val="en-US" w:eastAsia="zh-CN"/>
        </w:rPr>
        <w:t>①</w:t>
      </w:r>
      <w:r>
        <w:rPr>
          <w:rFonts w:hint="eastAsia"/>
          <w:lang w:val="en-US" w:eastAsia="zh-CN"/>
        </w:rPr>
        <w:t>扫描大连市税务局税务授权二维码，进行信息授权。</w:t>
      </w:r>
    </w:p>
    <w:p>
      <w:pPr>
        <w:keepNext w:val="0"/>
        <w:keepLines w:val="0"/>
        <w:pageBreakBefore w:val="0"/>
        <w:widowControl w:val="0"/>
        <w:numPr>
          <w:ilvl w:val="0"/>
          <w:numId w:val="0"/>
        </w:numPr>
        <w:kinsoku/>
        <w:wordWrap/>
        <w:overflowPunct/>
        <w:topLinePunct w:val="0"/>
        <w:autoSpaceDE/>
        <w:autoSpaceDN/>
        <w:bidi w:val="0"/>
        <w:jc w:val="left"/>
        <w:textAlignment w:val="auto"/>
        <w:rPr>
          <w:rFonts w:hint="default" w:ascii="仿宋_GB2312" w:eastAsia="仿宋_GB2312"/>
          <w:szCs w:val="21"/>
          <w:lang w:val="en-US" w:eastAsia="zh-CN"/>
        </w:rPr>
      </w:pPr>
      <w:r>
        <w:rPr>
          <w:rFonts w:hint="eastAsia" w:ascii="仿宋_GB2312" w:eastAsia="仿宋_GB2312"/>
          <w:szCs w:val="21"/>
          <w:lang w:val="en-US" w:eastAsia="zh-CN"/>
        </w:rPr>
        <w:t xml:space="preserve">      </w:t>
      </w:r>
      <w:r>
        <w:rPr>
          <w:rFonts w:hint="default" w:ascii="仿宋_GB2312" w:eastAsia="仿宋_GB2312"/>
          <w:szCs w:val="21"/>
          <w:lang w:val="en-US" w:eastAsia="zh-CN"/>
        </w:rPr>
        <w:drawing>
          <wp:inline distT="0" distB="0" distL="114300" distR="114300">
            <wp:extent cx="1123950" cy="1047750"/>
            <wp:effectExtent l="0" t="0" r="0" b="0"/>
            <wp:docPr id="20" name="图片 20" descr="税务授权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税务授权二维码"/>
                    <pic:cNvPicPr>
                      <a:picLocks noChangeAspect="1"/>
                    </pic:cNvPicPr>
                  </pic:nvPicPr>
                  <pic:blipFill>
                    <a:blip r:embed="rId41"/>
                    <a:stretch>
                      <a:fillRect/>
                    </a:stretch>
                  </pic:blipFill>
                  <pic:spPr>
                    <a:xfrm>
                      <a:off x="0" y="0"/>
                      <a:ext cx="1123950" cy="1047750"/>
                    </a:xfrm>
                    <a:prstGeom prst="rect">
                      <a:avLst/>
                    </a:prstGeom>
                  </pic:spPr>
                </pic:pic>
              </a:graphicData>
            </a:graphic>
          </wp:inline>
        </w:drawing>
      </w:r>
    </w:p>
    <w:p>
      <w:pPr>
        <w:pStyle w:val="4"/>
        <w:keepNext w:val="0"/>
        <w:keepLines w:val="0"/>
        <w:pageBreakBefore w:val="0"/>
        <w:widowControl w:val="0"/>
        <w:kinsoku/>
        <w:wordWrap/>
        <w:overflowPunct/>
        <w:topLinePunct w:val="0"/>
        <w:autoSpaceDE/>
        <w:autoSpaceDN/>
        <w:bidi w:val="0"/>
        <w:textAlignment w:val="auto"/>
        <w:rPr>
          <w:rFonts w:hint="default"/>
          <w:lang w:val="en-US" w:eastAsia="zh-CN"/>
        </w:rPr>
      </w:pPr>
      <w:r>
        <w:rPr>
          <w:rFonts w:hint="default" w:ascii="仿宋" w:hAnsi="仿宋" w:eastAsia="仿宋" w:cs="仿宋"/>
          <w:lang w:val="en-US" w:eastAsia="zh-CN"/>
        </w:rPr>
        <w:t>②</w:t>
      </w:r>
      <w:r>
        <w:rPr>
          <w:rFonts w:hint="eastAsia"/>
          <w:lang w:val="en-US" w:eastAsia="zh-CN"/>
        </w:rPr>
        <w:t>微信端-注册兴业普惠公众号-办业务-我要贷款-选择相应产品，提交完成后有专属客户经理对接。</w:t>
      </w:r>
    </w:p>
    <w:p>
      <w:pPr>
        <w:jc w:val="center"/>
        <w:rPr>
          <w:rFonts w:hint="eastAsia"/>
          <w:lang w:val="en-US" w:eastAsia="zh-CN"/>
        </w:rPr>
      </w:pPr>
      <w:r>
        <w:rPr>
          <w:rFonts w:hint="eastAsia"/>
          <w:lang w:val="en-US" w:eastAsia="zh-CN"/>
        </w:rPr>
        <w:drawing>
          <wp:inline distT="0" distB="0" distL="114300" distR="114300">
            <wp:extent cx="1080135" cy="1080135"/>
            <wp:effectExtent l="0" t="0" r="5715" b="5715"/>
            <wp:docPr id="21" name="图片 21" descr="上：办理流程 下：兴速贷"/>
            <wp:cNvGraphicFramePr/>
            <a:graphic xmlns:a="http://schemas.openxmlformats.org/drawingml/2006/main">
              <a:graphicData uri="http://schemas.openxmlformats.org/drawingml/2006/picture">
                <pic:pic xmlns:pic="http://schemas.openxmlformats.org/drawingml/2006/picture">
                  <pic:nvPicPr>
                    <pic:cNvPr id="21" name="图片 21" descr="上：办理流程 下：兴速贷"/>
                    <pic:cNvPicPr/>
                  </pic:nvPicPr>
                  <pic:blipFill>
                    <a:blip r:embed="rId42"/>
                    <a:stretch>
                      <a:fillRect/>
                    </a:stretch>
                  </pic:blipFill>
                  <pic:spPr>
                    <a:xfrm>
                      <a:off x="0" y="0"/>
                      <a:ext cx="1080135" cy="1080135"/>
                    </a:xfrm>
                    <a:prstGeom prst="rect">
                      <a:avLst/>
                    </a:prstGeom>
                  </pic:spPr>
                </pic:pic>
              </a:graphicData>
            </a:graphic>
          </wp:inline>
        </w:drawing>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lang w:val="en-US" w:eastAsia="zh-CN"/>
        </w:rPr>
        <w:t>2</w:t>
      </w:r>
      <w:r>
        <w:rPr>
          <w:rFonts w:hint="eastAsia"/>
        </w:rPr>
        <w:t>.4办理时限</w:t>
      </w:r>
    </w:p>
    <w:p>
      <w:pPr>
        <w:pStyle w:val="4"/>
        <w:keepNext w:val="0"/>
        <w:keepLines w:val="0"/>
        <w:pageBreakBefore w:val="0"/>
        <w:widowControl w:val="0"/>
        <w:kinsoku/>
        <w:wordWrap/>
        <w:overflowPunct/>
        <w:topLinePunct w:val="0"/>
        <w:autoSpaceDE/>
        <w:autoSpaceDN/>
        <w:bidi w:val="0"/>
        <w:textAlignment w:val="auto"/>
        <w:rPr>
          <w:rFonts w:hint="eastAsia"/>
          <w:lang w:val="en-US" w:eastAsia="zh-CN"/>
        </w:rPr>
      </w:pPr>
      <w:r>
        <w:rPr>
          <w:rFonts w:hint="eastAsia"/>
          <w:lang w:val="en-US" w:eastAsia="zh-CN"/>
        </w:rPr>
        <w:t>申请当日即出结果，通过短信或电话告知。</w:t>
      </w:r>
    </w:p>
    <w:p>
      <w:pPr>
        <w:pStyle w:val="4"/>
        <w:keepNext w:val="0"/>
        <w:keepLines w:val="0"/>
        <w:pageBreakBefore w:val="0"/>
        <w:widowControl w:val="0"/>
        <w:kinsoku/>
        <w:wordWrap/>
        <w:overflowPunct/>
        <w:topLinePunct w:val="0"/>
        <w:autoSpaceDE/>
        <w:autoSpaceDN/>
        <w:bidi w:val="0"/>
        <w:textAlignment w:val="auto"/>
        <w:rPr>
          <w:rFonts w:hint="eastAsia"/>
          <w:lang w:eastAsia="zh-CN"/>
        </w:rPr>
      </w:pPr>
      <w:r>
        <w:rPr>
          <w:rFonts w:hint="eastAsia"/>
          <w:lang w:val="en-US" w:eastAsia="zh-CN"/>
        </w:rPr>
        <w:t>2</w:t>
      </w:r>
      <w:r>
        <w:rPr>
          <w:rFonts w:hint="eastAsia"/>
        </w:rPr>
        <w:t>.5温馨提示：办理业务过程中，如有任何问题可拨打95561进行咨询</w:t>
      </w:r>
      <w:r>
        <w:rPr>
          <w:rFonts w:hint="eastAsia"/>
          <w:lang w:eastAsia="zh-CN"/>
        </w:rPr>
        <w:t>。</w:t>
      </w:r>
    </w:p>
    <w:p>
      <w:pPr>
        <w:rPr>
          <w:rFonts w:hint="eastAsia"/>
          <w:lang w:eastAsia="zh-CN"/>
        </w:rPr>
      </w:pPr>
    </w:p>
    <w:p>
      <w:pPr>
        <w:rPr>
          <w:rFonts w:hint="eastAsia"/>
          <w:lang w:eastAsia="zh-CN"/>
        </w:rPr>
      </w:pPr>
    </w:p>
    <w:p>
      <w:pPr>
        <w:pStyle w:val="3"/>
        <w:keepNext w:val="0"/>
        <w:keepLines w:val="0"/>
        <w:pageBreakBefore w:val="0"/>
        <w:widowControl w:val="0"/>
        <w:numPr>
          <w:ilvl w:val="0"/>
          <w:numId w:val="0"/>
        </w:numPr>
        <w:kinsoku/>
        <w:wordWrap/>
        <w:overflowPunct/>
        <w:topLinePunct w:val="0"/>
        <w:autoSpaceDE/>
        <w:autoSpaceDN/>
        <w:bidi w:val="0"/>
        <w:ind w:left="630" w:leftChars="0"/>
        <w:textAlignment w:val="auto"/>
        <w:rPr>
          <w:rFonts w:hint="eastAsia"/>
          <w:highlight w:val="lightGray"/>
          <w:lang w:val="en-US" w:eastAsia="zh-CN"/>
        </w:rPr>
      </w:pPr>
      <w:r>
        <w:rPr>
          <w:rFonts w:hint="eastAsia"/>
          <w:highlight w:val="lightGray"/>
          <w:lang w:val="en-US" w:eastAsia="zh-CN"/>
        </w:rPr>
        <w:t>（三）电子银行</w:t>
      </w:r>
    </w:p>
    <w:p>
      <w:pPr>
        <w:pStyle w:val="4"/>
        <w:keepNext w:val="0"/>
        <w:keepLines w:val="0"/>
        <w:pageBreakBefore w:val="0"/>
        <w:widowControl w:val="0"/>
        <w:kinsoku/>
        <w:wordWrap/>
        <w:overflowPunct/>
        <w:topLinePunct w:val="0"/>
        <w:autoSpaceDE/>
        <w:autoSpaceDN/>
        <w:bidi w:val="0"/>
        <w:textAlignment w:val="auto"/>
        <w:rPr>
          <w:rFonts w:hint="default"/>
          <w:lang w:val="en-US" w:eastAsia="zh-CN"/>
        </w:rPr>
      </w:pPr>
      <w:r>
        <w:rPr>
          <w:rFonts w:hint="eastAsia"/>
          <w:lang w:val="en-US" w:eastAsia="zh-CN"/>
        </w:rPr>
        <w:t>3</w:t>
      </w:r>
      <w:r>
        <w:rPr>
          <w:rFonts w:hint="default"/>
          <w:lang w:val="en-US" w:eastAsia="zh-CN"/>
        </w:rPr>
        <w:t>.</w:t>
      </w:r>
      <w:r>
        <w:rPr>
          <w:rFonts w:hint="eastAsia"/>
          <w:lang w:val="en-US" w:eastAsia="zh-CN"/>
        </w:rPr>
        <w:t>产品名称</w:t>
      </w:r>
    </w:p>
    <w:p>
      <w:pPr>
        <w:pStyle w:val="4"/>
        <w:keepNext w:val="0"/>
        <w:keepLines w:val="0"/>
        <w:pageBreakBefore w:val="0"/>
        <w:widowControl w:val="0"/>
        <w:kinsoku/>
        <w:wordWrap/>
        <w:overflowPunct/>
        <w:topLinePunct w:val="0"/>
        <w:autoSpaceDE/>
        <w:autoSpaceDN/>
        <w:bidi w:val="0"/>
        <w:textAlignment w:val="auto"/>
        <w:rPr>
          <w:rFonts w:hint="default"/>
          <w:lang w:val="en-US" w:eastAsia="zh-CN"/>
        </w:rPr>
      </w:pPr>
      <w:r>
        <w:rPr>
          <w:rFonts w:hint="default"/>
          <w:lang w:val="en-US" w:eastAsia="zh-CN"/>
        </w:rPr>
        <w:t>兴业管家</w:t>
      </w:r>
    </w:p>
    <w:p>
      <w:pPr>
        <w:pStyle w:val="4"/>
        <w:keepNext w:val="0"/>
        <w:keepLines w:val="0"/>
        <w:pageBreakBefore w:val="0"/>
        <w:widowControl w:val="0"/>
        <w:kinsoku/>
        <w:wordWrap/>
        <w:overflowPunct/>
        <w:topLinePunct w:val="0"/>
        <w:autoSpaceDE/>
        <w:autoSpaceDN/>
        <w:bidi w:val="0"/>
        <w:textAlignment w:val="auto"/>
        <w:rPr>
          <w:rFonts w:hint="default"/>
          <w:lang w:val="en-US" w:eastAsia="zh-CN"/>
        </w:rPr>
      </w:pPr>
      <w:r>
        <w:rPr>
          <w:rFonts w:hint="eastAsia"/>
          <w:lang w:val="en-US" w:eastAsia="zh-CN"/>
        </w:rPr>
        <w:t>3</w:t>
      </w:r>
      <w:r>
        <w:rPr>
          <w:rFonts w:hint="default"/>
          <w:lang w:val="en-US" w:eastAsia="zh-CN"/>
        </w:rPr>
        <w:t>.1业务介绍</w:t>
      </w:r>
    </w:p>
    <w:p>
      <w:pPr>
        <w:pStyle w:val="4"/>
        <w:keepNext w:val="0"/>
        <w:keepLines w:val="0"/>
        <w:pageBreakBefore w:val="0"/>
        <w:widowControl w:val="0"/>
        <w:kinsoku/>
        <w:wordWrap/>
        <w:overflowPunct/>
        <w:topLinePunct w:val="0"/>
        <w:autoSpaceDE/>
        <w:autoSpaceDN/>
        <w:bidi w:val="0"/>
        <w:textAlignment w:val="auto"/>
        <w:rPr>
          <w:rFonts w:hint="default"/>
          <w:lang w:val="en-US" w:eastAsia="zh-CN"/>
        </w:rPr>
      </w:pPr>
      <w:r>
        <w:rPr>
          <w:rFonts w:hint="default"/>
          <w:lang w:val="en-US" w:eastAsia="zh-CN"/>
        </w:rPr>
        <w:t>“兴业管家”是兴业银行面向机关社团企事业单位客户推出的一站式全能管家服务手机app，集支付结算、查询对账、投资理财、融资贷款和工资代发等功能于一体，致力于为客户提供安全、便捷的移动金融服务。</w:t>
      </w:r>
    </w:p>
    <w:p>
      <w:pPr>
        <w:pStyle w:val="4"/>
        <w:keepNext w:val="0"/>
        <w:keepLines w:val="0"/>
        <w:pageBreakBefore w:val="0"/>
        <w:widowControl w:val="0"/>
        <w:kinsoku/>
        <w:wordWrap/>
        <w:overflowPunct/>
        <w:topLinePunct w:val="0"/>
        <w:autoSpaceDE/>
        <w:autoSpaceDN/>
        <w:bidi w:val="0"/>
        <w:textAlignment w:val="auto"/>
        <w:rPr>
          <w:rFonts w:hint="default"/>
          <w:lang w:val="en-US" w:eastAsia="zh-CN"/>
        </w:rPr>
      </w:pPr>
      <w:r>
        <w:rPr>
          <w:rFonts w:hint="eastAsia"/>
          <w:lang w:val="en-US" w:eastAsia="zh-CN"/>
        </w:rPr>
        <w:t>3</w:t>
      </w:r>
      <w:r>
        <w:rPr>
          <w:rFonts w:hint="default"/>
          <w:lang w:val="en-US" w:eastAsia="zh-CN"/>
        </w:rPr>
        <w:t>.2材料清单</w:t>
      </w:r>
    </w:p>
    <w:p>
      <w:pPr>
        <w:pStyle w:val="4"/>
        <w:keepNext w:val="0"/>
        <w:keepLines w:val="0"/>
        <w:pageBreakBefore w:val="0"/>
        <w:widowControl w:val="0"/>
        <w:kinsoku/>
        <w:wordWrap/>
        <w:overflowPunct/>
        <w:topLinePunct w:val="0"/>
        <w:autoSpaceDE/>
        <w:autoSpaceDN/>
        <w:bidi w:val="0"/>
        <w:textAlignment w:val="auto"/>
        <w:rPr>
          <w:rFonts w:hint="default"/>
          <w:lang w:val="en-US" w:eastAsia="zh-CN"/>
        </w:rPr>
      </w:pPr>
      <w:r>
        <w:rPr>
          <w:rFonts w:hint="eastAsia" w:ascii="仿宋" w:hAnsi="仿宋" w:eastAsia="仿宋" w:cs="仿宋"/>
          <w:lang w:val="en-US" w:eastAsia="zh-CN"/>
        </w:rPr>
        <w:t>①</w:t>
      </w:r>
      <w:r>
        <w:rPr>
          <w:rFonts w:hint="default"/>
          <w:lang w:val="en-US" w:eastAsia="zh-CN"/>
        </w:rPr>
        <w:t>营业执照正本或副本原件及加盖单位公章的复印件；</w:t>
      </w:r>
    </w:p>
    <w:p>
      <w:pPr>
        <w:pStyle w:val="4"/>
        <w:keepNext w:val="0"/>
        <w:keepLines w:val="0"/>
        <w:pageBreakBefore w:val="0"/>
        <w:widowControl w:val="0"/>
        <w:kinsoku/>
        <w:wordWrap/>
        <w:overflowPunct/>
        <w:topLinePunct w:val="0"/>
        <w:autoSpaceDE/>
        <w:autoSpaceDN/>
        <w:bidi w:val="0"/>
        <w:textAlignment w:val="auto"/>
        <w:rPr>
          <w:rFonts w:hint="default"/>
          <w:lang w:val="en-US" w:eastAsia="zh-CN"/>
        </w:rPr>
      </w:pPr>
      <w:r>
        <w:rPr>
          <w:rFonts w:hint="default" w:ascii="仿宋" w:hAnsi="仿宋" w:eastAsia="仿宋" w:cs="仿宋"/>
          <w:lang w:val="en-US" w:eastAsia="zh-CN"/>
        </w:rPr>
        <w:t>②</w:t>
      </w:r>
      <w:r>
        <w:rPr>
          <w:rFonts w:hint="default"/>
          <w:lang w:val="en-US" w:eastAsia="zh-CN"/>
        </w:rPr>
        <w:t>法定代表人（单位负责人）有效身份证原件；</w:t>
      </w:r>
    </w:p>
    <w:p>
      <w:pPr>
        <w:pStyle w:val="4"/>
        <w:keepNext w:val="0"/>
        <w:keepLines w:val="0"/>
        <w:pageBreakBefore w:val="0"/>
        <w:widowControl w:val="0"/>
        <w:kinsoku/>
        <w:wordWrap/>
        <w:overflowPunct/>
        <w:topLinePunct w:val="0"/>
        <w:autoSpaceDE/>
        <w:autoSpaceDN/>
        <w:bidi w:val="0"/>
        <w:textAlignment w:val="auto"/>
        <w:rPr>
          <w:rFonts w:hint="default"/>
          <w:lang w:val="en-US" w:eastAsia="zh-CN"/>
        </w:rPr>
      </w:pPr>
      <w:r>
        <w:rPr>
          <w:rFonts w:hint="default" w:ascii="仿宋" w:hAnsi="仿宋" w:eastAsia="仿宋" w:cs="仿宋"/>
          <w:lang w:val="en-US" w:eastAsia="zh-CN"/>
        </w:rPr>
        <w:t>③</w:t>
      </w:r>
      <w:r>
        <w:rPr>
          <w:rFonts w:hint="default"/>
          <w:lang w:val="en-US" w:eastAsia="zh-CN"/>
        </w:rPr>
        <w:t>在柜面登记的企业/同业金融电子渠道用户（管理员、主管及操作员）的有效身份证原件；</w:t>
      </w:r>
    </w:p>
    <w:p>
      <w:pPr>
        <w:pStyle w:val="4"/>
        <w:keepNext w:val="0"/>
        <w:keepLines w:val="0"/>
        <w:pageBreakBefore w:val="0"/>
        <w:widowControl w:val="0"/>
        <w:kinsoku/>
        <w:wordWrap/>
        <w:overflowPunct/>
        <w:topLinePunct w:val="0"/>
        <w:autoSpaceDE/>
        <w:autoSpaceDN/>
        <w:bidi w:val="0"/>
        <w:textAlignment w:val="auto"/>
        <w:rPr>
          <w:rFonts w:hint="default"/>
          <w:lang w:val="en-US" w:eastAsia="zh-CN"/>
        </w:rPr>
      </w:pPr>
      <w:r>
        <w:rPr>
          <w:rFonts w:hint="eastAsia" w:ascii="仿宋" w:hAnsi="仿宋" w:eastAsia="仿宋" w:cs="仿宋"/>
          <w:lang w:val="en-US" w:eastAsia="zh-CN"/>
        </w:rPr>
        <w:t>④</w:t>
      </w:r>
      <w:r>
        <w:rPr>
          <w:rFonts w:hint="default"/>
          <w:lang w:val="en-US" w:eastAsia="zh-CN"/>
        </w:rPr>
        <w:t>兴业银行企业及同业金融电子渠道服务申请（变更）表；</w:t>
      </w:r>
    </w:p>
    <w:p>
      <w:pPr>
        <w:pStyle w:val="4"/>
        <w:keepNext w:val="0"/>
        <w:keepLines w:val="0"/>
        <w:pageBreakBefore w:val="0"/>
        <w:widowControl w:val="0"/>
        <w:kinsoku/>
        <w:wordWrap/>
        <w:overflowPunct/>
        <w:topLinePunct w:val="0"/>
        <w:autoSpaceDE/>
        <w:autoSpaceDN/>
        <w:bidi w:val="0"/>
        <w:textAlignment w:val="auto"/>
        <w:rPr>
          <w:rFonts w:hint="default"/>
          <w:lang w:val="en-US" w:eastAsia="zh-CN"/>
        </w:rPr>
      </w:pPr>
      <w:r>
        <w:rPr>
          <w:rFonts w:hint="eastAsia" w:ascii="仿宋" w:hAnsi="仿宋" w:eastAsia="仿宋" w:cs="仿宋"/>
          <w:lang w:val="en-US" w:eastAsia="zh-CN"/>
        </w:rPr>
        <w:t>⑤</w:t>
      </w:r>
      <w:r>
        <w:rPr>
          <w:rFonts w:hint="default"/>
          <w:lang w:val="en-US" w:eastAsia="zh-CN"/>
        </w:rPr>
        <w:t>兴业银行企业及同业金融电子渠道服务协议。</w:t>
      </w:r>
    </w:p>
    <w:p>
      <w:pPr>
        <w:pStyle w:val="4"/>
        <w:keepNext w:val="0"/>
        <w:keepLines w:val="0"/>
        <w:pageBreakBefore w:val="0"/>
        <w:widowControl w:val="0"/>
        <w:kinsoku/>
        <w:wordWrap/>
        <w:overflowPunct/>
        <w:topLinePunct w:val="0"/>
        <w:autoSpaceDE/>
        <w:autoSpaceDN/>
        <w:bidi w:val="0"/>
        <w:textAlignment w:val="auto"/>
        <w:rPr>
          <w:rFonts w:hint="default"/>
          <w:lang w:val="en-US" w:eastAsia="zh-CN"/>
        </w:rPr>
      </w:pPr>
      <w:r>
        <w:rPr>
          <w:rFonts w:hint="default"/>
          <w:lang w:val="en-US" w:eastAsia="zh-CN"/>
        </w:rPr>
        <w:t>注：材料4与材料5可向客户经理或营业网点索取</w:t>
      </w:r>
    </w:p>
    <w:p>
      <w:pPr>
        <w:pStyle w:val="4"/>
        <w:keepNext w:val="0"/>
        <w:keepLines w:val="0"/>
        <w:pageBreakBefore w:val="0"/>
        <w:widowControl w:val="0"/>
        <w:kinsoku/>
        <w:wordWrap/>
        <w:overflowPunct/>
        <w:topLinePunct w:val="0"/>
        <w:autoSpaceDE/>
        <w:autoSpaceDN/>
        <w:bidi w:val="0"/>
        <w:textAlignment w:val="auto"/>
        <w:rPr>
          <w:rFonts w:hint="default"/>
          <w:lang w:val="en-US" w:eastAsia="zh-CN"/>
        </w:rPr>
      </w:pPr>
      <w:r>
        <w:rPr>
          <w:rFonts w:hint="eastAsia"/>
          <w:lang w:val="en-US" w:eastAsia="zh-CN"/>
        </w:rPr>
        <w:t>3</w:t>
      </w:r>
      <w:r>
        <w:rPr>
          <w:rFonts w:hint="default"/>
          <w:lang w:val="en-US" w:eastAsia="zh-CN"/>
        </w:rPr>
        <w:t>.3办理路径</w:t>
      </w:r>
    </w:p>
    <w:p>
      <w:pPr>
        <w:pStyle w:val="4"/>
        <w:keepNext w:val="0"/>
        <w:keepLines w:val="0"/>
        <w:pageBreakBefore w:val="0"/>
        <w:widowControl w:val="0"/>
        <w:kinsoku/>
        <w:wordWrap/>
        <w:overflowPunct/>
        <w:topLinePunct w:val="0"/>
        <w:autoSpaceDE/>
        <w:autoSpaceDN/>
        <w:bidi w:val="0"/>
        <w:textAlignment w:val="auto"/>
        <w:rPr>
          <w:rFonts w:hint="default"/>
          <w:lang w:val="en-US" w:eastAsia="zh-CN"/>
        </w:rPr>
      </w:pPr>
      <w:r>
        <w:rPr>
          <w:rFonts w:hint="eastAsia"/>
          <w:lang w:val="en-US" w:eastAsia="zh-CN"/>
        </w:rPr>
        <w:t>窗口办：</w:t>
      </w:r>
      <w:r>
        <w:rPr>
          <w:rFonts w:hint="default"/>
          <w:lang w:val="en-US" w:eastAsia="zh-CN"/>
        </w:rPr>
        <w:t>专业版兴业管家服务客户携带上述资料可以前往账户行开通</w:t>
      </w:r>
      <w:r>
        <w:rPr>
          <w:rFonts w:hint="eastAsia"/>
          <w:lang w:val="en-US" w:eastAsia="zh-CN"/>
        </w:rPr>
        <w:t>-</w:t>
      </w:r>
      <w:r>
        <w:rPr>
          <w:rFonts w:hint="default"/>
          <w:lang w:val="en-US" w:eastAsia="zh-CN"/>
        </w:rPr>
        <w:t>开通后，操作员可凭借绑定的手机号、登录名、登录密码登录“兴业管家”App。</w:t>
      </w:r>
    </w:p>
    <w:p>
      <w:pPr>
        <w:jc w:val="center"/>
        <w:rPr>
          <w:rFonts w:hint="eastAsia"/>
          <w:lang w:val="en-US" w:eastAsia="zh-CN"/>
        </w:rPr>
      </w:pPr>
      <w:r>
        <w:rPr>
          <w:rFonts w:hint="eastAsia"/>
          <w:lang w:val="en-US" w:eastAsia="zh-CN"/>
        </w:rPr>
        <w:drawing>
          <wp:inline distT="0" distB="0" distL="114300" distR="114300">
            <wp:extent cx="1080135" cy="1080135"/>
            <wp:effectExtent l="0" t="0" r="5715" b="5715"/>
            <wp:docPr id="23" name="图片 23" descr="上：办理流程 下：兴业管家"/>
            <wp:cNvGraphicFramePr/>
            <a:graphic xmlns:a="http://schemas.openxmlformats.org/drawingml/2006/main">
              <a:graphicData uri="http://schemas.openxmlformats.org/drawingml/2006/picture">
                <pic:pic xmlns:pic="http://schemas.openxmlformats.org/drawingml/2006/picture">
                  <pic:nvPicPr>
                    <pic:cNvPr id="23" name="图片 23" descr="上：办理流程 下：兴业管家"/>
                    <pic:cNvPicPr/>
                  </pic:nvPicPr>
                  <pic:blipFill>
                    <a:blip r:embed="rId43"/>
                    <a:stretch>
                      <a:fillRect/>
                    </a:stretch>
                  </pic:blipFill>
                  <pic:spPr>
                    <a:xfrm>
                      <a:off x="0" y="0"/>
                      <a:ext cx="1080135" cy="1080135"/>
                    </a:xfrm>
                    <a:prstGeom prst="rect">
                      <a:avLst/>
                    </a:prstGeom>
                  </pic:spPr>
                </pic:pic>
              </a:graphicData>
            </a:graphic>
          </wp:inline>
        </w:drawing>
      </w:r>
    </w:p>
    <w:p>
      <w:pPr>
        <w:pStyle w:val="4"/>
        <w:keepNext w:val="0"/>
        <w:keepLines w:val="0"/>
        <w:pageBreakBefore w:val="0"/>
        <w:widowControl w:val="0"/>
        <w:kinsoku/>
        <w:wordWrap/>
        <w:overflowPunct/>
        <w:topLinePunct w:val="0"/>
        <w:autoSpaceDE/>
        <w:autoSpaceDN/>
        <w:bidi w:val="0"/>
        <w:textAlignment w:val="auto"/>
        <w:rPr>
          <w:rFonts w:hint="default"/>
          <w:lang w:val="en-US" w:eastAsia="zh-CN"/>
        </w:rPr>
      </w:pPr>
      <w:r>
        <w:rPr>
          <w:rFonts w:hint="eastAsia"/>
          <w:lang w:val="en-US" w:eastAsia="zh-CN"/>
        </w:rPr>
        <w:t>3</w:t>
      </w:r>
      <w:r>
        <w:rPr>
          <w:rFonts w:hint="default"/>
          <w:lang w:val="en-US" w:eastAsia="zh-CN"/>
        </w:rPr>
        <w:t>.4办理时限</w:t>
      </w:r>
    </w:p>
    <w:p>
      <w:pPr>
        <w:pStyle w:val="4"/>
        <w:keepNext w:val="0"/>
        <w:keepLines w:val="0"/>
        <w:pageBreakBefore w:val="0"/>
        <w:widowControl w:val="0"/>
        <w:kinsoku/>
        <w:wordWrap/>
        <w:overflowPunct/>
        <w:topLinePunct w:val="0"/>
        <w:autoSpaceDE/>
        <w:autoSpaceDN/>
        <w:bidi w:val="0"/>
        <w:textAlignment w:val="auto"/>
        <w:rPr>
          <w:rFonts w:hint="default"/>
          <w:lang w:val="en-US" w:eastAsia="zh-CN"/>
        </w:rPr>
      </w:pPr>
      <w:r>
        <w:rPr>
          <w:rFonts w:hint="default"/>
          <w:lang w:val="en-US" w:eastAsia="zh-CN"/>
        </w:rPr>
        <w:t>即时办结。</w:t>
      </w:r>
    </w:p>
    <w:p>
      <w:pPr>
        <w:pStyle w:val="4"/>
        <w:keepNext w:val="0"/>
        <w:keepLines w:val="0"/>
        <w:pageBreakBefore w:val="0"/>
        <w:widowControl w:val="0"/>
        <w:kinsoku/>
        <w:wordWrap/>
        <w:overflowPunct/>
        <w:topLinePunct w:val="0"/>
        <w:autoSpaceDE/>
        <w:autoSpaceDN/>
        <w:bidi w:val="0"/>
        <w:textAlignment w:val="auto"/>
        <w:rPr>
          <w:rFonts w:hint="default"/>
          <w:lang w:val="en-US" w:eastAsia="zh-CN"/>
        </w:rPr>
      </w:pPr>
      <w:r>
        <w:rPr>
          <w:rFonts w:hint="eastAsia"/>
          <w:lang w:val="en-US" w:eastAsia="zh-CN"/>
        </w:rPr>
        <w:t>3</w:t>
      </w:r>
      <w:r>
        <w:rPr>
          <w:rFonts w:hint="default"/>
          <w:lang w:val="en-US" w:eastAsia="zh-CN"/>
        </w:rPr>
        <w:t>.5温馨提示</w:t>
      </w:r>
    </w:p>
    <w:p>
      <w:pPr>
        <w:pStyle w:val="4"/>
        <w:keepNext w:val="0"/>
        <w:keepLines w:val="0"/>
        <w:pageBreakBefore w:val="0"/>
        <w:widowControl w:val="0"/>
        <w:kinsoku/>
        <w:wordWrap/>
        <w:overflowPunct/>
        <w:topLinePunct w:val="0"/>
        <w:autoSpaceDE/>
        <w:autoSpaceDN/>
        <w:bidi w:val="0"/>
        <w:textAlignment w:val="auto"/>
        <w:rPr>
          <w:rFonts w:hint="default"/>
          <w:lang w:val="en-US" w:eastAsia="zh-CN"/>
        </w:rPr>
      </w:pPr>
      <w:r>
        <w:rPr>
          <w:rFonts w:hint="default"/>
          <w:lang w:val="en-US" w:eastAsia="zh-CN"/>
        </w:rPr>
        <w:t>为保证您便捷快速的办理业务，建议您可先拨打咨询电话，避免业务高峰期等候，我们为您提供预约服务和延时服务，如有问题可拨打95561咨询投诉。</w:t>
      </w:r>
    </w:p>
    <w:p>
      <w:pPr>
        <w:keepNext w:val="0"/>
        <w:keepLines w:val="0"/>
        <w:pageBreakBefore w:val="0"/>
        <w:widowControl w:val="0"/>
        <w:kinsoku/>
        <w:wordWrap/>
        <w:overflowPunct/>
        <w:topLinePunct w:val="0"/>
        <w:autoSpaceDE/>
        <w:autoSpaceDN/>
        <w:bidi w:val="0"/>
        <w:textAlignment w:val="auto"/>
        <w:rPr>
          <w:rFonts w:hint="default"/>
          <w:lang w:val="en-US" w:eastAsia="zh-CN"/>
        </w:rPr>
      </w:pPr>
    </w:p>
    <w:p>
      <w:pPr>
        <w:pStyle w:val="3"/>
        <w:keepNext w:val="0"/>
        <w:keepLines w:val="0"/>
        <w:pageBreakBefore w:val="0"/>
        <w:widowControl w:val="0"/>
        <w:kinsoku/>
        <w:wordWrap/>
        <w:overflowPunct/>
        <w:topLinePunct w:val="0"/>
        <w:autoSpaceDE/>
        <w:autoSpaceDN/>
        <w:bidi w:val="0"/>
        <w:textAlignment w:val="auto"/>
        <w:rPr>
          <w:rFonts w:hint="eastAsia"/>
        </w:rPr>
      </w:pPr>
      <w:r>
        <w:rPr>
          <w:rFonts w:hint="eastAsia"/>
          <w:highlight w:val="lightGray"/>
          <w:lang w:val="en-US" w:eastAsia="zh-CN"/>
        </w:rPr>
        <w:t>（四）</w:t>
      </w:r>
      <w:r>
        <w:rPr>
          <w:rFonts w:hint="eastAsia"/>
          <w:highlight w:val="lightGray"/>
        </w:rPr>
        <w:t>国际业务</w:t>
      </w:r>
    </w:p>
    <w:p>
      <w:pPr>
        <w:pStyle w:val="4"/>
        <w:keepNext w:val="0"/>
        <w:keepLines w:val="0"/>
        <w:pageBreakBefore w:val="0"/>
        <w:widowControl w:val="0"/>
        <w:kinsoku/>
        <w:wordWrap/>
        <w:overflowPunct/>
        <w:topLinePunct w:val="0"/>
        <w:autoSpaceDE/>
        <w:autoSpaceDN/>
        <w:bidi w:val="0"/>
        <w:textAlignment w:val="auto"/>
        <w:rPr>
          <w:rFonts w:hint="eastAsia"/>
          <w:lang w:val="en-US" w:eastAsia="zh-CN"/>
        </w:rPr>
      </w:pPr>
      <w:r>
        <w:rPr>
          <w:rFonts w:hint="eastAsia"/>
          <w:lang w:val="en-US" w:eastAsia="zh-CN"/>
        </w:rPr>
        <w:t>4.1产品名称</w:t>
      </w:r>
    </w:p>
    <w:p>
      <w:pPr>
        <w:pStyle w:val="4"/>
        <w:keepNext w:val="0"/>
        <w:keepLines w:val="0"/>
        <w:pageBreakBefore w:val="0"/>
        <w:widowControl w:val="0"/>
        <w:kinsoku/>
        <w:wordWrap/>
        <w:overflowPunct/>
        <w:topLinePunct w:val="0"/>
        <w:autoSpaceDE/>
        <w:autoSpaceDN/>
        <w:bidi w:val="0"/>
        <w:textAlignment w:val="auto"/>
      </w:pPr>
      <w:r>
        <w:rPr>
          <w:rFonts w:hint="eastAsia"/>
          <w:lang w:val="en-US" w:eastAsia="zh-CN"/>
        </w:rPr>
        <w:t>跨境汇款</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lang w:val="en-US" w:eastAsia="zh-CN"/>
        </w:rPr>
        <w:t>4.1.1</w:t>
      </w:r>
      <w:r>
        <w:rPr>
          <w:rFonts w:hint="eastAsia"/>
        </w:rPr>
        <w:t>业务介绍</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涉外汇出汇款业务是指本行根据企金客户通过柜面、网银、单证通、单一窗口等渠道提交的汇出申请，使用环球同业金融电讯协会（以下简称“SWIFT”）、人民币跨境支付系统（以下简称“CIPS”）、中国国家现代化支付系统（以下简称“CNAPS”）、境内外币支付系统等专用电讯系统或同城票交、当地银行同业柜面等单据传递方式，经由境内/ 外代理银行或支付系统在汇款人、收款人间进行外币或跨境人民币资金汇划。</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汇款以汇款方式不同可分为电汇、信汇和票汇。本行只办理电汇和票汇，以电汇为主。</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lang w:val="en-US" w:eastAsia="zh-CN"/>
        </w:rPr>
        <w:t>4</w:t>
      </w:r>
      <w:r>
        <w:rPr>
          <w:rFonts w:hint="eastAsia"/>
        </w:rPr>
        <w:t>.</w:t>
      </w:r>
      <w:r>
        <w:rPr>
          <w:rFonts w:hint="eastAsia"/>
          <w:lang w:val="en-US" w:eastAsia="zh-CN"/>
        </w:rPr>
        <w:t>1.2</w:t>
      </w:r>
      <w:r>
        <w:rPr>
          <w:rFonts w:hint="eastAsia"/>
        </w:rPr>
        <w:t>材料清单</w:t>
      </w:r>
    </w:p>
    <w:p>
      <w:pPr>
        <w:pStyle w:val="4"/>
        <w:keepNext w:val="0"/>
        <w:keepLines w:val="0"/>
        <w:pageBreakBefore w:val="0"/>
        <w:widowControl w:val="0"/>
        <w:kinsoku/>
        <w:wordWrap/>
        <w:overflowPunct/>
        <w:topLinePunct w:val="0"/>
        <w:autoSpaceDE/>
        <w:autoSpaceDN/>
        <w:bidi w:val="0"/>
        <w:textAlignment w:val="auto"/>
        <w:rPr>
          <w:rFonts w:hint="eastAsia"/>
          <w:lang w:val="en-US" w:eastAsia="zh-CN"/>
        </w:rPr>
      </w:pPr>
      <w:r>
        <w:rPr>
          <w:rFonts w:hint="eastAsia"/>
          <w:lang w:val="en-US" w:eastAsia="zh-CN"/>
        </w:rPr>
        <w:t>①《境内/外汇款申请书》</w:t>
      </w:r>
    </w:p>
    <w:p>
      <w:pPr>
        <w:pStyle w:val="4"/>
        <w:keepNext w:val="0"/>
        <w:keepLines w:val="0"/>
        <w:pageBreakBefore w:val="0"/>
        <w:widowControl w:val="0"/>
        <w:kinsoku/>
        <w:wordWrap/>
        <w:overflowPunct/>
        <w:topLinePunct w:val="0"/>
        <w:autoSpaceDE/>
        <w:autoSpaceDN/>
        <w:bidi w:val="0"/>
        <w:textAlignment w:val="auto"/>
        <w:rPr>
          <w:rFonts w:hint="eastAsia"/>
          <w:lang w:val="en-US" w:eastAsia="zh-CN"/>
        </w:rPr>
      </w:pPr>
      <w:r>
        <w:rPr>
          <w:rFonts w:hint="eastAsia"/>
          <w:lang w:val="en-US" w:eastAsia="zh-CN"/>
        </w:rPr>
        <w:t>②贸易背景材料（货物贸易：进口货物报关单打印件加盖企业公章、进口合同发票加盖公章；服务贸易：合同、发票等）</w:t>
      </w:r>
    </w:p>
    <w:p>
      <w:pPr>
        <w:pStyle w:val="4"/>
        <w:keepNext w:val="0"/>
        <w:keepLines w:val="0"/>
        <w:pageBreakBefore w:val="0"/>
        <w:widowControl w:val="0"/>
        <w:kinsoku/>
        <w:wordWrap/>
        <w:overflowPunct/>
        <w:topLinePunct w:val="0"/>
        <w:autoSpaceDE/>
        <w:autoSpaceDN/>
        <w:bidi w:val="0"/>
        <w:textAlignment w:val="auto"/>
        <w:rPr>
          <w:rFonts w:hint="default"/>
          <w:lang w:val="en-US" w:eastAsia="zh-CN"/>
        </w:rPr>
      </w:pPr>
      <w:r>
        <w:rPr>
          <w:rFonts w:hint="eastAsia"/>
          <w:lang w:val="en-US" w:eastAsia="zh-CN"/>
        </w:rPr>
        <w:t>③其他补充材料（如需）</w:t>
      </w:r>
    </w:p>
    <w:p>
      <w:pPr>
        <w:pStyle w:val="4"/>
        <w:keepNext w:val="0"/>
        <w:keepLines w:val="0"/>
        <w:pageBreakBefore w:val="0"/>
        <w:widowControl w:val="0"/>
        <w:kinsoku/>
        <w:wordWrap/>
        <w:overflowPunct/>
        <w:topLinePunct w:val="0"/>
        <w:autoSpaceDE/>
        <w:autoSpaceDN/>
        <w:bidi w:val="0"/>
        <w:textAlignment w:val="auto"/>
        <w:rPr>
          <w:rFonts w:hint="eastAsia"/>
          <w:highlight w:val="none"/>
        </w:rPr>
      </w:pPr>
      <w:r>
        <w:rPr>
          <w:rFonts w:hint="eastAsia"/>
          <w:highlight w:val="none"/>
          <w:lang w:val="en-US" w:eastAsia="zh-CN"/>
        </w:rPr>
        <w:t>4</w:t>
      </w:r>
      <w:r>
        <w:rPr>
          <w:rFonts w:hint="eastAsia"/>
          <w:highlight w:val="none"/>
        </w:rPr>
        <w:t>.</w:t>
      </w:r>
      <w:r>
        <w:rPr>
          <w:rFonts w:hint="eastAsia"/>
          <w:highlight w:val="none"/>
          <w:lang w:val="en-US" w:eastAsia="zh-CN"/>
        </w:rPr>
        <w:t>1.</w:t>
      </w:r>
      <w:r>
        <w:rPr>
          <w:rFonts w:hint="eastAsia"/>
          <w:highlight w:val="none"/>
        </w:rPr>
        <w:t>3办理路径</w:t>
      </w:r>
    </w:p>
    <w:p>
      <w:pPr>
        <w:pStyle w:val="4"/>
        <w:keepNext w:val="0"/>
        <w:keepLines w:val="0"/>
        <w:pageBreakBefore w:val="0"/>
        <w:widowControl w:val="0"/>
        <w:kinsoku/>
        <w:wordWrap/>
        <w:overflowPunct/>
        <w:topLinePunct w:val="0"/>
        <w:autoSpaceDE/>
        <w:autoSpaceDN/>
        <w:bidi w:val="0"/>
        <w:textAlignment w:val="auto"/>
        <w:rPr>
          <w:rFonts w:hint="eastAsia"/>
          <w:lang w:val="en-US" w:eastAsia="zh-CN"/>
        </w:rPr>
      </w:pPr>
      <w:r>
        <w:rPr>
          <w:rFonts w:hint="eastAsia"/>
          <w:lang w:val="en-US" w:eastAsia="zh-CN"/>
        </w:rPr>
        <w:t>①</w:t>
      </w:r>
      <w:r>
        <w:rPr>
          <w:rFonts w:hint="eastAsia"/>
          <w:highlight w:val="none"/>
        </w:rPr>
        <w:t>窗口办：</w:t>
      </w:r>
      <w:r>
        <w:rPr>
          <w:rFonts w:hint="eastAsia"/>
          <w:highlight w:val="none"/>
          <w:lang w:val="en-US" w:eastAsia="zh-CN"/>
        </w:rPr>
        <w:t>兴业银行</w:t>
      </w:r>
      <w:r>
        <w:rPr>
          <w:rFonts w:hint="eastAsia"/>
          <w:highlight w:val="none"/>
        </w:rPr>
        <w:t>各网点窗口</w:t>
      </w:r>
    </w:p>
    <w:p>
      <w:pPr>
        <w:pStyle w:val="4"/>
        <w:keepNext w:val="0"/>
        <w:keepLines w:val="0"/>
        <w:pageBreakBefore w:val="0"/>
        <w:widowControl w:val="0"/>
        <w:kinsoku/>
        <w:wordWrap/>
        <w:overflowPunct/>
        <w:topLinePunct w:val="0"/>
        <w:autoSpaceDE/>
        <w:autoSpaceDN/>
        <w:bidi w:val="0"/>
        <w:textAlignment w:val="auto"/>
        <w:rPr>
          <w:rFonts w:hint="eastAsia" w:ascii="仿宋_GB2312" w:eastAsia="仿宋_GB2312"/>
          <w:sz w:val="32"/>
          <w:szCs w:val="32"/>
          <w:lang w:val="en-US" w:eastAsia="zh-CN"/>
        </w:rPr>
      </w:pPr>
      <w:r>
        <w:rPr>
          <w:rFonts w:hint="eastAsia"/>
          <w:lang w:val="en-US" w:eastAsia="zh-CN"/>
        </w:rPr>
        <w:t>②</w:t>
      </w:r>
      <w:r>
        <w:rPr>
          <w:rFonts w:hint="eastAsia"/>
          <w:highlight w:val="none"/>
        </w:rPr>
        <w:t>网上办：登录官网www.cib.com.cn-</w:t>
      </w:r>
      <w:r>
        <w:rPr>
          <w:rFonts w:hint="eastAsia" w:ascii="仿宋_GB2312" w:eastAsia="仿宋_GB2312"/>
          <w:sz w:val="32"/>
          <w:szCs w:val="32"/>
          <w:lang w:val="en-US" w:eastAsia="zh-CN"/>
        </w:rPr>
        <w:t>兴业银行企业网银单证通模块办理（由操作员登录企业网银后在上方菜单中选择“单证通”，进入后选择“国际汇款”→“汇出汇款”→“汇出汇款申请”。）</w:t>
      </w:r>
    </w:p>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drawing>
          <wp:inline distT="0" distB="0" distL="114300" distR="114300">
            <wp:extent cx="1080135" cy="1080135"/>
            <wp:effectExtent l="0" t="0" r="5715" b="5715"/>
            <wp:docPr id="24" name="图片 24" descr="上：办理流程 下：跨境汇款"/>
            <wp:cNvGraphicFramePr/>
            <a:graphic xmlns:a="http://schemas.openxmlformats.org/drawingml/2006/main">
              <a:graphicData uri="http://schemas.openxmlformats.org/drawingml/2006/picture">
                <pic:pic xmlns:pic="http://schemas.openxmlformats.org/drawingml/2006/picture">
                  <pic:nvPicPr>
                    <pic:cNvPr id="24" name="图片 24" descr="上：办理流程 下：跨境汇款"/>
                    <pic:cNvPicPr/>
                  </pic:nvPicPr>
                  <pic:blipFill>
                    <a:blip r:embed="rId44"/>
                    <a:stretch>
                      <a:fillRect/>
                    </a:stretch>
                  </pic:blipFill>
                  <pic:spPr>
                    <a:xfrm>
                      <a:off x="0" y="0"/>
                      <a:ext cx="1080135" cy="1080135"/>
                    </a:xfrm>
                    <a:prstGeom prst="rect">
                      <a:avLst/>
                    </a:prstGeom>
                  </pic:spPr>
                </pic:pic>
              </a:graphicData>
            </a:graphic>
          </wp:inline>
        </w:drawing>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lang w:val="en-US" w:eastAsia="zh-CN"/>
        </w:rPr>
        <w:t>4</w:t>
      </w:r>
      <w:r>
        <w:rPr>
          <w:rFonts w:hint="eastAsia"/>
        </w:rPr>
        <w:t>.</w:t>
      </w:r>
      <w:r>
        <w:rPr>
          <w:rFonts w:hint="eastAsia"/>
          <w:lang w:val="en-US" w:eastAsia="zh-CN"/>
        </w:rPr>
        <w:t>1.</w:t>
      </w:r>
      <w:r>
        <w:rPr>
          <w:rFonts w:hint="eastAsia"/>
        </w:rPr>
        <w:t>4办理时限</w:t>
      </w:r>
    </w:p>
    <w:p>
      <w:pPr>
        <w:pStyle w:val="4"/>
        <w:keepNext w:val="0"/>
        <w:keepLines w:val="0"/>
        <w:pageBreakBefore w:val="0"/>
        <w:widowControl w:val="0"/>
        <w:kinsoku/>
        <w:wordWrap/>
        <w:overflowPunct/>
        <w:topLinePunct w:val="0"/>
        <w:autoSpaceDE/>
        <w:autoSpaceDN/>
        <w:bidi w:val="0"/>
        <w:textAlignment w:val="auto"/>
        <w:rPr>
          <w:rFonts w:hint="default"/>
          <w:lang w:val="en-US" w:eastAsia="zh-CN"/>
        </w:rPr>
      </w:pPr>
      <w:r>
        <w:rPr>
          <w:rFonts w:hint="eastAsia"/>
          <w:lang w:val="en-US" w:eastAsia="zh-CN"/>
        </w:rPr>
        <w:t>最快当日受理，最晚T+1个工作日受理。</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lang w:val="en-US" w:eastAsia="zh-CN"/>
        </w:rPr>
        <w:t>4</w:t>
      </w:r>
      <w:r>
        <w:rPr>
          <w:rFonts w:hint="eastAsia"/>
        </w:rPr>
        <w:t>.</w:t>
      </w:r>
      <w:r>
        <w:rPr>
          <w:rFonts w:hint="eastAsia"/>
          <w:lang w:val="en-US" w:eastAsia="zh-CN"/>
        </w:rPr>
        <w:t>1.</w:t>
      </w:r>
      <w:r>
        <w:rPr>
          <w:rFonts w:hint="eastAsia"/>
        </w:rPr>
        <w:t>5温馨提示</w:t>
      </w:r>
    </w:p>
    <w:p>
      <w:pPr>
        <w:pStyle w:val="4"/>
        <w:keepNext w:val="0"/>
        <w:keepLines w:val="0"/>
        <w:pageBreakBefore w:val="0"/>
        <w:widowControl w:val="0"/>
        <w:kinsoku/>
        <w:wordWrap/>
        <w:overflowPunct/>
        <w:topLinePunct w:val="0"/>
        <w:autoSpaceDE/>
        <w:autoSpaceDN/>
        <w:bidi w:val="0"/>
        <w:textAlignment w:val="auto"/>
        <w:rPr>
          <w:rFonts w:hint="eastAsia"/>
          <w:lang w:val="en-US" w:eastAsia="zh-CN"/>
        </w:rPr>
      </w:pPr>
      <w:r>
        <w:rPr>
          <w:rFonts w:hint="eastAsia"/>
          <w:lang w:val="en-US" w:eastAsia="zh-CN"/>
        </w:rPr>
        <w:t>为保障您便捷快速办理国际业务汇出汇款，建议您优先选择兴业银行企业网银单证通模块办理。确需到营业网点柜台办理，您可先拨打咨询电话了解业务办理流程。办理货物贸易进出口业务前确认已在所在地外汇局柜台或数字外管平台办理企业货物贸易名录登记；如办理跨境人民币汇出汇款确认企业不为跨境人民币重点监管企业且已通过银行激活跨境人民币企业信息。</w:t>
      </w:r>
    </w:p>
    <w:p>
      <w:pPr>
        <w:pStyle w:val="4"/>
        <w:keepNext w:val="0"/>
        <w:keepLines w:val="0"/>
        <w:pageBreakBefore w:val="0"/>
        <w:widowControl w:val="0"/>
        <w:kinsoku/>
        <w:wordWrap/>
        <w:overflowPunct/>
        <w:topLinePunct w:val="0"/>
        <w:autoSpaceDE/>
        <w:autoSpaceDN/>
        <w:bidi w:val="0"/>
        <w:textAlignment w:val="auto"/>
        <w:rPr>
          <w:rFonts w:hint="eastAsia"/>
          <w:lang w:val="en-US" w:eastAsia="zh-CN"/>
        </w:rPr>
      </w:pPr>
    </w:p>
    <w:p>
      <w:pPr>
        <w:pStyle w:val="4"/>
        <w:keepNext w:val="0"/>
        <w:keepLines w:val="0"/>
        <w:pageBreakBefore w:val="0"/>
        <w:widowControl w:val="0"/>
        <w:kinsoku/>
        <w:wordWrap/>
        <w:overflowPunct/>
        <w:topLinePunct w:val="0"/>
        <w:autoSpaceDE/>
        <w:autoSpaceDN/>
        <w:bidi w:val="0"/>
        <w:textAlignment w:val="auto"/>
        <w:rPr>
          <w:rFonts w:hint="eastAsia"/>
          <w:lang w:val="en-US" w:eastAsia="zh-CN"/>
        </w:rPr>
      </w:pPr>
      <w:r>
        <w:rPr>
          <w:rFonts w:hint="eastAsia"/>
          <w:lang w:val="en-US" w:eastAsia="zh-CN"/>
        </w:rPr>
        <w:t>4.2.产品名称</w:t>
      </w:r>
    </w:p>
    <w:p>
      <w:pPr>
        <w:pStyle w:val="4"/>
        <w:keepNext w:val="0"/>
        <w:keepLines w:val="0"/>
        <w:pageBreakBefore w:val="0"/>
        <w:widowControl w:val="0"/>
        <w:kinsoku/>
        <w:wordWrap/>
        <w:overflowPunct/>
        <w:topLinePunct w:val="0"/>
        <w:autoSpaceDE/>
        <w:autoSpaceDN/>
        <w:bidi w:val="0"/>
        <w:textAlignment w:val="auto"/>
        <w:rPr>
          <w:rFonts w:hint="default"/>
          <w:lang w:val="en-US" w:eastAsia="zh-CN"/>
        </w:rPr>
      </w:pPr>
      <w:r>
        <w:rPr>
          <w:rFonts w:hint="eastAsia"/>
          <w:lang w:val="en-US" w:eastAsia="zh-CN"/>
        </w:rPr>
        <w:t>进口信用证</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lang w:val="en-US" w:eastAsia="zh-CN"/>
        </w:rPr>
        <w:t>4.2</w:t>
      </w:r>
      <w:r>
        <w:rPr>
          <w:rFonts w:hint="eastAsia"/>
        </w:rPr>
        <w:t>.1业务介绍</w:t>
      </w:r>
    </w:p>
    <w:p>
      <w:pPr>
        <w:pStyle w:val="4"/>
        <w:keepNext w:val="0"/>
        <w:keepLines w:val="0"/>
        <w:pageBreakBefore w:val="0"/>
        <w:widowControl w:val="0"/>
        <w:kinsoku/>
        <w:wordWrap/>
        <w:overflowPunct/>
        <w:topLinePunct w:val="0"/>
        <w:autoSpaceDE/>
        <w:autoSpaceDN/>
        <w:bidi w:val="0"/>
        <w:textAlignment w:val="auto"/>
        <w:rPr>
          <w:rFonts w:hint="eastAsia"/>
          <w:lang w:val="en-US" w:eastAsia="zh-CN"/>
        </w:rPr>
      </w:pPr>
      <w:r>
        <w:rPr>
          <w:rFonts w:hint="eastAsia"/>
          <w:lang w:val="en-US" w:eastAsia="zh-CN"/>
        </w:rPr>
        <w:t>进口信用证为本行作为开证行根据开证申请人的申请，向受益人（一般为出口商）出具的一种不可撤销付款承诺，承诺受益人在其向本行提交的单据符合信用证规定条款时，本行向受益人履行付款责任。</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lang w:val="en-US" w:eastAsia="zh-CN"/>
        </w:rPr>
        <w:t>4.2</w:t>
      </w:r>
      <w:r>
        <w:rPr>
          <w:rFonts w:hint="eastAsia"/>
        </w:rPr>
        <w:t>.2材料清单</w:t>
      </w:r>
    </w:p>
    <w:p>
      <w:pPr>
        <w:pStyle w:val="4"/>
        <w:keepNext w:val="0"/>
        <w:keepLines w:val="0"/>
        <w:pageBreakBefore w:val="0"/>
        <w:widowControl w:val="0"/>
        <w:kinsoku/>
        <w:wordWrap/>
        <w:overflowPunct/>
        <w:topLinePunct w:val="0"/>
        <w:autoSpaceDE/>
        <w:autoSpaceDN/>
        <w:bidi w:val="0"/>
        <w:textAlignment w:val="auto"/>
        <w:rPr>
          <w:rFonts w:hint="eastAsia"/>
          <w:lang w:val="en-US" w:eastAsia="zh-CN"/>
        </w:rPr>
      </w:pPr>
      <w:r>
        <w:rPr>
          <w:rFonts w:hint="eastAsia"/>
          <w:lang w:val="en-US" w:eastAsia="zh-CN"/>
        </w:rPr>
        <w:t>①《开证申请书》</w:t>
      </w:r>
    </w:p>
    <w:p>
      <w:pPr>
        <w:pStyle w:val="4"/>
        <w:keepNext w:val="0"/>
        <w:keepLines w:val="0"/>
        <w:pageBreakBefore w:val="0"/>
        <w:widowControl w:val="0"/>
        <w:kinsoku/>
        <w:wordWrap/>
        <w:overflowPunct/>
        <w:topLinePunct w:val="0"/>
        <w:autoSpaceDE/>
        <w:autoSpaceDN/>
        <w:bidi w:val="0"/>
        <w:textAlignment w:val="auto"/>
        <w:rPr>
          <w:rFonts w:hint="eastAsia"/>
          <w:lang w:val="en-US" w:eastAsia="zh-CN"/>
        </w:rPr>
      </w:pPr>
      <w:r>
        <w:rPr>
          <w:rFonts w:hint="eastAsia"/>
          <w:lang w:val="en-US" w:eastAsia="zh-CN"/>
        </w:rPr>
        <w:t>②贸易背景材料：进口合同加盖公章</w:t>
      </w:r>
    </w:p>
    <w:p>
      <w:pPr>
        <w:pStyle w:val="4"/>
        <w:keepNext w:val="0"/>
        <w:keepLines w:val="0"/>
        <w:pageBreakBefore w:val="0"/>
        <w:widowControl w:val="0"/>
        <w:kinsoku/>
        <w:wordWrap/>
        <w:overflowPunct/>
        <w:topLinePunct w:val="0"/>
        <w:autoSpaceDE/>
        <w:autoSpaceDN/>
        <w:bidi w:val="0"/>
        <w:textAlignment w:val="auto"/>
        <w:rPr>
          <w:rFonts w:hint="default"/>
          <w:lang w:val="en-US" w:eastAsia="zh-CN"/>
        </w:rPr>
      </w:pPr>
      <w:r>
        <w:rPr>
          <w:rFonts w:hint="eastAsia"/>
          <w:lang w:val="en-US" w:eastAsia="zh-CN"/>
        </w:rPr>
        <w:t>③授信材料（客户经理准备）</w:t>
      </w:r>
    </w:p>
    <w:p>
      <w:pPr>
        <w:pStyle w:val="4"/>
        <w:keepNext w:val="0"/>
        <w:keepLines w:val="0"/>
        <w:pageBreakBefore w:val="0"/>
        <w:widowControl w:val="0"/>
        <w:kinsoku/>
        <w:wordWrap/>
        <w:overflowPunct/>
        <w:topLinePunct w:val="0"/>
        <w:autoSpaceDE/>
        <w:autoSpaceDN/>
        <w:bidi w:val="0"/>
        <w:textAlignment w:val="auto"/>
        <w:rPr>
          <w:rFonts w:hint="eastAsia"/>
          <w:highlight w:val="yellow"/>
        </w:rPr>
      </w:pPr>
      <w:r>
        <w:rPr>
          <w:rFonts w:hint="eastAsia"/>
          <w:highlight w:val="none"/>
          <w:lang w:val="en-US" w:eastAsia="zh-CN"/>
        </w:rPr>
        <w:t>4.2</w:t>
      </w:r>
      <w:r>
        <w:rPr>
          <w:rFonts w:hint="eastAsia"/>
          <w:highlight w:val="none"/>
        </w:rPr>
        <w:t>.3办理路径</w:t>
      </w:r>
    </w:p>
    <w:p>
      <w:pPr>
        <w:pStyle w:val="4"/>
        <w:keepNext w:val="0"/>
        <w:keepLines w:val="0"/>
        <w:pageBreakBefore w:val="0"/>
        <w:widowControl w:val="0"/>
        <w:kinsoku/>
        <w:wordWrap/>
        <w:overflowPunct/>
        <w:topLinePunct w:val="0"/>
        <w:autoSpaceDE/>
        <w:autoSpaceDN/>
        <w:bidi w:val="0"/>
        <w:textAlignment w:val="auto"/>
        <w:rPr>
          <w:rFonts w:hint="eastAsia"/>
          <w:lang w:val="en-US" w:eastAsia="zh-CN"/>
        </w:rPr>
      </w:pPr>
      <w:r>
        <w:rPr>
          <w:rFonts w:hint="eastAsia"/>
          <w:lang w:val="en-US" w:eastAsia="zh-CN"/>
        </w:rPr>
        <w:t>①</w:t>
      </w:r>
      <w:r>
        <w:rPr>
          <w:rFonts w:hint="eastAsia"/>
          <w:highlight w:val="none"/>
        </w:rPr>
        <w:t>窗口办：</w:t>
      </w:r>
      <w:r>
        <w:rPr>
          <w:rFonts w:hint="eastAsia"/>
          <w:highlight w:val="none"/>
          <w:lang w:val="en-US" w:eastAsia="zh-CN"/>
        </w:rPr>
        <w:t>兴业银行</w:t>
      </w:r>
      <w:r>
        <w:rPr>
          <w:rFonts w:hint="eastAsia"/>
          <w:highlight w:val="none"/>
        </w:rPr>
        <w:t>各网点窗口</w:t>
      </w:r>
    </w:p>
    <w:p>
      <w:pPr>
        <w:pStyle w:val="4"/>
        <w:keepNext w:val="0"/>
        <w:keepLines w:val="0"/>
        <w:pageBreakBefore w:val="0"/>
        <w:widowControl w:val="0"/>
        <w:kinsoku/>
        <w:wordWrap/>
        <w:overflowPunct/>
        <w:topLinePunct w:val="0"/>
        <w:autoSpaceDE/>
        <w:autoSpaceDN/>
        <w:bidi w:val="0"/>
        <w:ind w:firstLine="960" w:firstLineChars="300"/>
        <w:textAlignment w:val="auto"/>
        <w:rPr>
          <w:rFonts w:hint="eastAsia"/>
          <w:highlight w:val="none"/>
        </w:rPr>
      </w:pPr>
      <w:r>
        <w:rPr>
          <w:rFonts w:hint="eastAsia"/>
          <w:lang w:val="en-US" w:eastAsia="zh-CN"/>
        </w:rPr>
        <w:t>②</w:t>
      </w:r>
      <w:r>
        <w:rPr>
          <w:rFonts w:hint="eastAsia"/>
          <w:highlight w:val="none"/>
        </w:rPr>
        <w:t>网上办：登录官网www.cib.com.cn-兴业银行企业网银单证通模块办理（由操作员登录企业网银后在上方菜单中选择“单证通”，进入后选择“国际信用证”→“进口信用证”→“进口信用证开立申请”。）</w:t>
      </w:r>
    </w:p>
    <w:p>
      <w:pPr>
        <w:jc w:val="center"/>
        <w:rPr>
          <w:rFonts w:hint="eastAsia" w:eastAsiaTheme="minorEastAsia"/>
          <w:highlight w:val="none"/>
          <w:lang w:eastAsia="zh-CN"/>
        </w:rPr>
      </w:pPr>
      <w:r>
        <w:rPr>
          <w:rFonts w:hint="eastAsia" w:eastAsiaTheme="minorEastAsia"/>
          <w:highlight w:val="none"/>
          <w:lang w:eastAsia="zh-CN"/>
        </w:rPr>
        <w:drawing>
          <wp:inline distT="0" distB="0" distL="114300" distR="114300">
            <wp:extent cx="1080135" cy="1080135"/>
            <wp:effectExtent l="0" t="0" r="5715" b="5715"/>
            <wp:docPr id="31" name="图片 31" descr="上：办理流程 下：进口信用证"/>
            <wp:cNvGraphicFramePr/>
            <a:graphic xmlns:a="http://schemas.openxmlformats.org/drawingml/2006/main">
              <a:graphicData uri="http://schemas.openxmlformats.org/drawingml/2006/picture">
                <pic:pic xmlns:pic="http://schemas.openxmlformats.org/drawingml/2006/picture">
                  <pic:nvPicPr>
                    <pic:cNvPr id="31" name="图片 31" descr="上：办理流程 下：进口信用证"/>
                    <pic:cNvPicPr/>
                  </pic:nvPicPr>
                  <pic:blipFill>
                    <a:blip r:embed="rId45"/>
                    <a:stretch>
                      <a:fillRect/>
                    </a:stretch>
                  </pic:blipFill>
                  <pic:spPr>
                    <a:xfrm>
                      <a:off x="0" y="0"/>
                      <a:ext cx="1080135" cy="1080135"/>
                    </a:xfrm>
                    <a:prstGeom prst="rect">
                      <a:avLst/>
                    </a:prstGeom>
                  </pic:spPr>
                </pic:pic>
              </a:graphicData>
            </a:graphic>
          </wp:inline>
        </w:drawing>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lang w:val="en-US" w:eastAsia="zh-CN"/>
        </w:rPr>
        <w:t>4.2</w:t>
      </w:r>
      <w:r>
        <w:rPr>
          <w:rFonts w:hint="eastAsia"/>
        </w:rPr>
        <w:t>.4办理时限</w:t>
      </w:r>
    </w:p>
    <w:p>
      <w:pPr>
        <w:pStyle w:val="4"/>
        <w:keepNext w:val="0"/>
        <w:keepLines w:val="0"/>
        <w:pageBreakBefore w:val="0"/>
        <w:widowControl w:val="0"/>
        <w:kinsoku/>
        <w:wordWrap/>
        <w:overflowPunct/>
        <w:topLinePunct w:val="0"/>
        <w:autoSpaceDE/>
        <w:autoSpaceDN/>
        <w:bidi w:val="0"/>
        <w:textAlignment w:val="auto"/>
        <w:rPr>
          <w:rFonts w:hint="default"/>
          <w:lang w:val="en-US" w:eastAsia="zh-CN"/>
        </w:rPr>
      </w:pPr>
      <w:r>
        <w:rPr>
          <w:rFonts w:hint="eastAsia"/>
          <w:lang w:val="en-US" w:eastAsia="zh-CN"/>
        </w:rPr>
        <w:t>最快当日受理，最晚T+1个工作日受理。</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lang w:val="en-US" w:eastAsia="zh-CN"/>
        </w:rPr>
        <w:t>4.2</w:t>
      </w:r>
      <w:r>
        <w:rPr>
          <w:rFonts w:hint="eastAsia"/>
        </w:rPr>
        <w:t>.5温馨提示</w:t>
      </w:r>
    </w:p>
    <w:p>
      <w:pPr>
        <w:pStyle w:val="4"/>
        <w:keepNext w:val="0"/>
        <w:keepLines w:val="0"/>
        <w:pageBreakBefore w:val="0"/>
        <w:widowControl w:val="0"/>
        <w:kinsoku/>
        <w:wordWrap/>
        <w:overflowPunct/>
        <w:topLinePunct w:val="0"/>
        <w:autoSpaceDE/>
        <w:autoSpaceDN/>
        <w:bidi w:val="0"/>
        <w:textAlignment w:val="auto"/>
        <w:rPr>
          <w:rFonts w:hint="default" w:ascii="仿宋_GB2312" w:eastAsia="仿宋_GB2312"/>
          <w:szCs w:val="28"/>
          <w:lang w:val="en-US" w:eastAsia="zh-CN"/>
        </w:rPr>
      </w:pPr>
      <w:r>
        <w:rPr>
          <w:rFonts w:hint="eastAsia"/>
          <w:lang w:val="en-US" w:eastAsia="zh-CN"/>
        </w:rPr>
        <w:t>为保障您便捷快速办理进口信用证，建议您优先选择兴业银行企业网银单证通模块办理。确需到营业网点柜台办理，您可先拨打咨询电话了解业务办理流程。办理货物贸易进出口业务前确认已在所在地外汇局柜台或数字外管平台办理企业货物贸易名录登记；如开证币种为人民币确认企业不为跨境人民币重点监管企业且已通过银行激活跨境人民币企业信息。</w:t>
      </w:r>
    </w:p>
    <w:p>
      <w:pPr>
        <w:keepNext w:val="0"/>
        <w:keepLines w:val="0"/>
        <w:pageBreakBefore w:val="0"/>
        <w:widowControl w:val="0"/>
        <w:kinsoku/>
        <w:wordWrap/>
        <w:overflowPunct/>
        <w:topLinePunct w:val="0"/>
        <w:autoSpaceDE/>
        <w:autoSpaceDN/>
        <w:bidi w:val="0"/>
        <w:textAlignment w:val="auto"/>
        <w:rPr>
          <w:rFonts w:hint="eastAsia"/>
        </w:rPr>
      </w:pPr>
    </w:p>
    <w:p>
      <w:pPr>
        <w:keepNext w:val="0"/>
        <w:keepLines w:val="0"/>
        <w:pageBreakBefore w:val="0"/>
        <w:widowControl w:val="0"/>
        <w:kinsoku/>
        <w:wordWrap/>
        <w:overflowPunct/>
        <w:topLinePunct w:val="0"/>
        <w:autoSpaceDE/>
        <w:autoSpaceDN/>
        <w:bidi w:val="0"/>
        <w:textAlignment w:val="auto"/>
        <w:rPr>
          <w:rFonts w:hint="default"/>
          <w:lang w:val="en-US" w:eastAsia="zh-CN"/>
        </w:rPr>
      </w:pPr>
    </w:p>
    <w:p>
      <w:pPr>
        <w:pStyle w:val="3"/>
        <w:keepNext w:val="0"/>
        <w:keepLines w:val="0"/>
        <w:pageBreakBefore w:val="0"/>
        <w:widowControl w:val="0"/>
        <w:kinsoku/>
        <w:wordWrap/>
        <w:overflowPunct/>
        <w:topLinePunct w:val="0"/>
        <w:autoSpaceDE/>
        <w:autoSpaceDN/>
        <w:bidi w:val="0"/>
        <w:textAlignment w:val="auto"/>
        <w:rPr>
          <w:rFonts w:hint="default"/>
          <w:lang w:val="en-US" w:eastAsia="zh-CN"/>
        </w:rPr>
      </w:pPr>
      <w:r>
        <w:rPr>
          <w:rFonts w:hint="default"/>
          <w:highlight w:val="lightGray"/>
          <w:lang w:val="en-US" w:eastAsia="zh-CN"/>
        </w:rPr>
        <w:t>（五）投资理财</w:t>
      </w:r>
    </w:p>
    <w:p>
      <w:pPr>
        <w:pStyle w:val="4"/>
        <w:keepNext w:val="0"/>
        <w:keepLines w:val="0"/>
        <w:pageBreakBefore w:val="0"/>
        <w:widowControl w:val="0"/>
        <w:kinsoku/>
        <w:wordWrap/>
        <w:overflowPunct/>
        <w:topLinePunct w:val="0"/>
        <w:autoSpaceDE/>
        <w:autoSpaceDN/>
        <w:bidi w:val="0"/>
        <w:textAlignment w:val="auto"/>
        <w:rPr>
          <w:rFonts w:hint="default"/>
          <w:lang w:val="en-US" w:eastAsia="zh-CN"/>
        </w:rPr>
      </w:pPr>
      <w:r>
        <w:rPr>
          <w:rFonts w:hint="eastAsia"/>
          <w:lang w:val="en-US" w:eastAsia="zh-CN"/>
        </w:rPr>
        <w:t>5</w:t>
      </w:r>
      <w:r>
        <w:rPr>
          <w:rFonts w:hint="default"/>
          <w:lang w:val="en-US" w:eastAsia="zh-CN"/>
        </w:rPr>
        <w:t>.产品名称</w:t>
      </w:r>
    </w:p>
    <w:p>
      <w:pPr>
        <w:pStyle w:val="4"/>
        <w:keepNext w:val="0"/>
        <w:keepLines w:val="0"/>
        <w:pageBreakBefore w:val="0"/>
        <w:widowControl w:val="0"/>
        <w:kinsoku/>
        <w:wordWrap/>
        <w:overflowPunct/>
        <w:topLinePunct w:val="0"/>
        <w:autoSpaceDE/>
        <w:autoSpaceDN/>
        <w:bidi w:val="0"/>
        <w:textAlignment w:val="auto"/>
        <w:rPr>
          <w:rFonts w:hint="default"/>
          <w:lang w:val="en-US" w:eastAsia="zh-CN"/>
        </w:rPr>
      </w:pPr>
      <w:r>
        <w:rPr>
          <w:rFonts w:hint="default"/>
          <w:lang w:val="en-US" w:eastAsia="zh-CN"/>
        </w:rPr>
        <w:t>金雪球系列理财产品</w:t>
      </w:r>
    </w:p>
    <w:p>
      <w:pPr>
        <w:pStyle w:val="4"/>
        <w:keepNext w:val="0"/>
        <w:keepLines w:val="0"/>
        <w:pageBreakBefore w:val="0"/>
        <w:widowControl w:val="0"/>
        <w:kinsoku/>
        <w:wordWrap/>
        <w:overflowPunct/>
        <w:topLinePunct w:val="0"/>
        <w:autoSpaceDE/>
        <w:autoSpaceDN/>
        <w:bidi w:val="0"/>
        <w:textAlignment w:val="auto"/>
        <w:rPr>
          <w:rFonts w:hint="default"/>
          <w:lang w:val="en-US" w:eastAsia="zh-CN"/>
        </w:rPr>
      </w:pPr>
      <w:r>
        <w:rPr>
          <w:rFonts w:hint="eastAsia"/>
          <w:lang w:val="en-US" w:eastAsia="zh-CN"/>
        </w:rPr>
        <w:t>5</w:t>
      </w:r>
      <w:r>
        <w:rPr>
          <w:rFonts w:hint="default"/>
          <w:lang w:val="en-US" w:eastAsia="zh-CN"/>
        </w:rPr>
        <w:t>.1业务介绍</w:t>
      </w:r>
    </w:p>
    <w:p>
      <w:pPr>
        <w:pStyle w:val="4"/>
        <w:keepNext w:val="0"/>
        <w:keepLines w:val="0"/>
        <w:pageBreakBefore w:val="0"/>
        <w:widowControl w:val="0"/>
        <w:kinsoku/>
        <w:wordWrap/>
        <w:overflowPunct/>
        <w:topLinePunct w:val="0"/>
        <w:autoSpaceDE/>
        <w:autoSpaceDN/>
        <w:bidi w:val="0"/>
        <w:textAlignment w:val="auto"/>
        <w:rPr>
          <w:rFonts w:hint="default"/>
          <w:lang w:val="en-US" w:eastAsia="zh-CN"/>
        </w:rPr>
      </w:pPr>
      <w:r>
        <w:rPr>
          <w:rFonts w:hint="default"/>
          <w:lang w:val="en-US" w:eastAsia="zh-CN"/>
        </w:rPr>
        <w:t>兴业银行金雪球系列理财产品，是兴业银行对潜在目标客户进行分析和研究的基础上，针对特定客户开发设计并销售的资金投资的管理计划。</w:t>
      </w:r>
    </w:p>
    <w:p>
      <w:pPr>
        <w:pStyle w:val="4"/>
        <w:keepNext w:val="0"/>
        <w:keepLines w:val="0"/>
        <w:pageBreakBefore w:val="0"/>
        <w:widowControl w:val="0"/>
        <w:kinsoku/>
        <w:wordWrap/>
        <w:overflowPunct/>
        <w:topLinePunct w:val="0"/>
        <w:autoSpaceDE/>
        <w:autoSpaceDN/>
        <w:bidi w:val="0"/>
        <w:textAlignment w:val="auto"/>
        <w:rPr>
          <w:rFonts w:hint="default"/>
          <w:lang w:val="en-US" w:eastAsia="zh-CN"/>
        </w:rPr>
      </w:pPr>
      <w:r>
        <w:rPr>
          <w:rFonts w:hint="eastAsia"/>
          <w:lang w:val="en-US" w:eastAsia="zh-CN"/>
        </w:rPr>
        <w:t>5</w:t>
      </w:r>
      <w:r>
        <w:rPr>
          <w:rFonts w:hint="default"/>
          <w:lang w:val="en-US" w:eastAsia="zh-CN"/>
        </w:rPr>
        <w:t>.2材料清单</w:t>
      </w:r>
    </w:p>
    <w:p>
      <w:pPr>
        <w:pStyle w:val="4"/>
        <w:keepNext w:val="0"/>
        <w:keepLines w:val="0"/>
        <w:pageBreakBefore w:val="0"/>
        <w:widowControl w:val="0"/>
        <w:kinsoku/>
        <w:wordWrap/>
        <w:overflowPunct/>
        <w:topLinePunct w:val="0"/>
        <w:autoSpaceDE/>
        <w:autoSpaceDN/>
        <w:bidi w:val="0"/>
        <w:textAlignment w:val="auto"/>
        <w:rPr>
          <w:rFonts w:hint="default"/>
          <w:lang w:val="en-US" w:eastAsia="zh-CN"/>
        </w:rPr>
      </w:pPr>
      <w:r>
        <w:rPr>
          <w:rFonts w:hint="default"/>
          <w:lang w:val="en-US" w:eastAsia="zh-CN"/>
        </w:rPr>
        <w:t>纸质版理财合同协议，由银行工作人员提供。登录企业网上银行，可查看、下载电子版理财协议。</w:t>
      </w:r>
    </w:p>
    <w:p>
      <w:pPr>
        <w:pStyle w:val="4"/>
        <w:keepNext w:val="0"/>
        <w:keepLines w:val="0"/>
        <w:pageBreakBefore w:val="0"/>
        <w:widowControl w:val="0"/>
        <w:kinsoku/>
        <w:wordWrap/>
        <w:overflowPunct/>
        <w:topLinePunct w:val="0"/>
        <w:autoSpaceDE/>
        <w:autoSpaceDN/>
        <w:bidi w:val="0"/>
        <w:textAlignment w:val="auto"/>
        <w:rPr>
          <w:rFonts w:hint="default"/>
          <w:highlight w:val="none"/>
          <w:lang w:val="en-US" w:eastAsia="zh-CN"/>
        </w:rPr>
      </w:pPr>
      <w:r>
        <w:rPr>
          <w:rFonts w:hint="eastAsia"/>
          <w:highlight w:val="none"/>
          <w:lang w:val="en-US" w:eastAsia="zh-CN"/>
        </w:rPr>
        <w:t>5</w:t>
      </w:r>
      <w:r>
        <w:rPr>
          <w:rFonts w:hint="default"/>
          <w:highlight w:val="none"/>
          <w:lang w:val="en-US" w:eastAsia="zh-CN"/>
        </w:rPr>
        <w:t>.3办理路径</w:t>
      </w:r>
    </w:p>
    <w:p>
      <w:pPr>
        <w:pStyle w:val="4"/>
        <w:keepNext w:val="0"/>
        <w:keepLines w:val="0"/>
        <w:pageBreakBefore w:val="0"/>
        <w:widowControl w:val="0"/>
        <w:kinsoku/>
        <w:wordWrap/>
        <w:overflowPunct/>
        <w:topLinePunct w:val="0"/>
        <w:autoSpaceDE/>
        <w:autoSpaceDN/>
        <w:bidi w:val="0"/>
        <w:textAlignment w:val="auto"/>
        <w:rPr>
          <w:rFonts w:hint="eastAsia"/>
          <w:lang w:val="en-US" w:eastAsia="zh-CN"/>
        </w:rPr>
      </w:pPr>
      <w:r>
        <w:rPr>
          <w:rFonts w:hint="eastAsia"/>
          <w:lang w:val="en-US" w:eastAsia="zh-CN"/>
        </w:rPr>
        <w:t>①</w:t>
      </w:r>
      <w:r>
        <w:rPr>
          <w:rFonts w:hint="eastAsia"/>
          <w:highlight w:val="none"/>
        </w:rPr>
        <w:t>窗口办：</w:t>
      </w:r>
      <w:r>
        <w:rPr>
          <w:rFonts w:hint="eastAsia"/>
          <w:highlight w:val="none"/>
          <w:lang w:val="en-US" w:eastAsia="zh-CN"/>
        </w:rPr>
        <w:t>兴业银行</w:t>
      </w:r>
      <w:r>
        <w:rPr>
          <w:rFonts w:hint="eastAsia"/>
          <w:highlight w:val="none"/>
        </w:rPr>
        <w:t>各网点窗口</w:t>
      </w:r>
    </w:p>
    <w:p>
      <w:pPr>
        <w:pStyle w:val="4"/>
        <w:keepNext w:val="0"/>
        <w:keepLines w:val="0"/>
        <w:pageBreakBefore w:val="0"/>
        <w:widowControl w:val="0"/>
        <w:kinsoku/>
        <w:wordWrap/>
        <w:overflowPunct/>
        <w:topLinePunct w:val="0"/>
        <w:autoSpaceDE/>
        <w:autoSpaceDN/>
        <w:bidi w:val="0"/>
        <w:textAlignment w:val="auto"/>
        <w:rPr>
          <w:rFonts w:hint="eastAsia"/>
          <w:lang w:val="en-US" w:eastAsia="zh-CN"/>
        </w:rPr>
      </w:pPr>
      <w:r>
        <w:rPr>
          <w:rFonts w:hint="eastAsia"/>
          <w:lang w:val="en-US" w:eastAsia="zh-CN"/>
        </w:rPr>
        <w:t>②</w:t>
      </w:r>
      <w:r>
        <w:rPr>
          <w:rFonts w:hint="eastAsia"/>
          <w:highlight w:val="none"/>
        </w:rPr>
        <w:t>网上办：登录官网www.cib.com.cn-兴业银行官网（www.cib.com.cnx）-企业网银-投资理财-理财产品-申购/认购/预约申购-选择活期账号-选择购买产品-输入金额-阅读协议书-确认提交。</w:t>
      </w:r>
    </w:p>
    <w:p>
      <w:pPr>
        <w:jc w:val="center"/>
        <w:rPr>
          <w:rFonts w:hint="eastAsia"/>
          <w:lang w:val="en-US" w:eastAsia="zh-CN"/>
        </w:rPr>
      </w:pPr>
      <w:r>
        <w:rPr>
          <w:rFonts w:hint="eastAsia"/>
          <w:lang w:val="en-US" w:eastAsia="zh-CN"/>
        </w:rPr>
        <w:drawing>
          <wp:inline distT="0" distB="0" distL="114300" distR="114300">
            <wp:extent cx="1080135" cy="1080135"/>
            <wp:effectExtent l="0" t="0" r="5715" b="5715"/>
            <wp:docPr id="33" name="图片 33" descr="上：办理流程 下：金雪球系列理财产品"/>
            <wp:cNvGraphicFramePr/>
            <a:graphic xmlns:a="http://schemas.openxmlformats.org/drawingml/2006/main">
              <a:graphicData uri="http://schemas.openxmlformats.org/drawingml/2006/picture">
                <pic:pic xmlns:pic="http://schemas.openxmlformats.org/drawingml/2006/picture">
                  <pic:nvPicPr>
                    <pic:cNvPr id="33" name="图片 33" descr="上：办理流程 下：金雪球系列理财产品"/>
                    <pic:cNvPicPr/>
                  </pic:nvPicPr>
                  <pic:blipFill>
                    <a:blip r:embed="rId46"/>
                    <a:stretch>
                      <a:fillRect/>
                    </a:stretch>
                  </pic:blipFill>
                  <pic:spPr>
                    <a:xfrm>
                      <a:off x="0" y="0"/>
                      <a:ext cx="1080135" cy="1080135"/>
                    </a:xfrm>
                    <a:prstGeom prst="rect">
                      <a:avLst/>
                    </a:prstGeom>
                  </pic:spPr>
                </pic:pic>
              </a:graphicData>
            </a:graphic>
          </wp:inline>
        </w:drawing>
      </w:r>
    </w:p>
    <w:p>
      <w:pPr>
        <w:pStyle w:val="4"/>
        <w:keepNext w:val="0"/>
        <w:keepLines w:val="0"/>
        <w:pageBreakBefore w:val="0"/>
        <w:widowControl w:val="0"/>
        <w:kinsoku/>
        <w:wordWrap/>
        <w:overflowPunct/>
        <w:topLinePunct w:val="0"/>
        <w:autoSpaceDE/>
        <w:autoSpaceDN/>
        <w:bidi w:val="0"/>
        <w:textAlignment w:val="auto"/>
        <w:rPr>
          <w:rFonts w:hint="default"/>
          <w:lang w:val="en-US" w:eastAsia="zh-CN"/>
        </w:rPr>
      </w:pPr>
      <w:r>
        <w:rPr>
          <w:rFonts w:hint="eastAsia"/>
          <w:lang w:val="en-US" w:eastAsia="zh-CN"/>
        </w:rPr>
        <w:t>5</w:t>
      </w:r>
      <w:r>
        <w:rPr>
          <w:rFonts w:hint="default"/>
          <w:lang w:val="en-US" w:eastAsia="zh-CN"/>
        </w:rPr>
        <w:t>.4办理时限</w:t>
      </w:r>
    </w:p>
    <w:p>
      <w:pPr>
        <w:pStyle w:val="4"/>
        <w:keepNext w:val="0"/>
        <w:keepLines w:val="0"/>
        <w:pageBreakBefore w:val="0"/>
        <w:widowControl w:val="0"/>
        <w:kinsoku/>
        <w:wordWrap/>
        <w:overflowPunct/>
        <w:topLinePunct w:val="0"/>
        <w:autoSpaceDE/>
        <w:autoSpaceDN/>
        <w:bidi w:val="0"/>
        <w:textAlignment w:val="auto"/>
        <w:rPr>
          <w:rFonts w:hint="default"/>
          <w:lang w:val="en-US" w:eastAsia="zh-CN"/>
        </w:rPr>
      </w:pPr>
      <w:r>
        <w:rPr>
          <w:rFonts w:hint="default"/>
          <w:lang w:val="en-US" w:eastAsia="zh-CN"/>
        </w:rPr>
        <w:t>T日申购，T+1日起息；T日赎回，T+1日到账；遇法定节假日自动向后顺延。</w:t>
      </w:r>
    </w:p>
    <w:p>
      <w:pPr>
        <w:pStyle w:val="4"/>
        <w:keepNext w:val="0"/>
        <w:keepLines w:val="0"/>
        <w:pageBreakBefore w:val="0"/>
        <w:widowControl w:val="0"/>
        <w:kinsoku/>
        <w:wordWrap/>
        <w:overflowPunct/>
        <w:topLinePunct w:val="0"/>
        <w:autoSpaceDE/>
        <w:autoSpaceDN/>
        <w:bidi w:val="0"/>
        <w:textAlignment w:val="auto"/>
        <w:rPr>
          <w:rFonts w:hint="default"/>
          <w:lang w:val="en-US" w:eastAsia="zh-CN"/>
        </w:rPr>
      </w:pPr>
      <w:r>
        <w:rPr>
          <w:rFonts w:hint="eastAsia"/>
          <w:lang w:val="en-US" w:eastAsia="zh-CN"/>
        </w:rPr>
        <w:t>5</w:t>
      </w:r>
      <w:r>
        <w:rPr>
          <w:rFonts w:hint="default"/>
          <w:lang w:val="en-US" w:eastAsia="zh-CN"/>
        </w:rPr>
        <w:t>.5温馨提示</w:t>
      </w:r>
    </w:p>
    <w:p>
      <w:pPr>
        <w:pStyle w:val="4"/>
        <w:keepNext w:val="0"/>
        <w:keepLines w:val="0"/>
        <w:pageBreakBefore w:val="0"/>
        <w:widowControl w:val="0"/>
        <w:kinsoku/>
        <w:wordWrap/>
        <w:overflowPunct/>
        <w:topLinePunct w:val="0"/>
        <w:autoSpaceDE/>
        <w:autoSpaceDN/>
        <w:bidi w:val="0"/>
        <w:textAlignment w:val="auto"/>
        <w:rPr>
          <w:rFonts w:hint="default"/>
          <w:lang w:val="en-US" w:eastAsia="zh-CN"/>
        </w:rPr>
      </w:pPr>
      <w:r>
        <w:rPr>
          <w:rFonts w:hint="default"/>
          <w:lang w:val="en-US" w:eastAsia="zh-CN"/>
        </w:rPr>
        <w:t>企业客户应先在兴业银行大连分行下辖网点开立结算账户及企业网上银行。</w:t>
      </w:r>
    </w:p>
    <w:p>
      <w:pPr>
        <w:pStyle w:val="4"/>
        <w:keepNext w:val="0"/>
        <w:keepLines w:val="0"/>
        <w:pageBreakBefore w:val="0"/>
        <w:widowControl w:val="0"/>
        <w:kinsoku/>
        <w:wordWrap/>
        <w:overflowPunct/>
        <w:topLinePunct w:val="0"/>
        <w:autoSpaceDE/>
        <w:autoSpaceDN/>
        <w:bidi w:val="0"/>
        <w:textAlignment w:val="auto"/>
        <w:rPr>
          <w:rFonts w:hint="default"/>
          <w:lang w:val="en-US" w:eastAsia="zh-CN"/>
        </w:rPr>
      </w:pPr>
      <w:r>
        <w:rPr>
          <w:rFonts w:hint="default"/>
          <w:lang w:val="en-US" w:eastAsia="zh-CN"/>
        </w:rPr>
        <w:t>建议您优先选择“网上办”方式，窗口办理需进行“录视频、录音”双录操作审核，“网上办”可避免业务高峰期等候，如有问题可拨打95561进行人工咨询。</w:t>
      </w:r>
    </w:p>
    <w:p>
      <w:pPr>
        <w:pStyle w:val="3"/>
        <w:keepNext w:val="0"/>
        <w:keepLines w:val="0"/>
        <w:pageBreakBefore w:val="0"/>
        <w:widowControl w:val="0"/>
        <w:kinsoku/>
        <w:wordWrap/>
        <w:overflowPunct/>
        <w:topLinePunct w:val="0"/>
        <w:autoSpaceDE/>
        <w:autoSpaceDN/>
        <w:bidi w:val="0"/>
        <w:textAlignment w:val="auto"/>
        <w:rPr>
          <w:rFonts w:hint="eastAsia"/>
          <w:lang w:val="en-US" w:eastAsia="zh-CN"/>
        </w:rPr>
      </w:pPr>
      <w:r>
        <w:rPr>
          <w:rFonts w:hint="eastAsia"/>
          <w:lang w:val="en-US" w:eastAsia="zh-CN"/>
        </w:rPr>
        <w:t xml:space="preserve">   </w:t>
      </w:r>
    </w:p>
    <w:p>
      <w:pPr>
        <w:pStyle w:val="3"/>
        <w:keepNext w:val="0"/>
        <w:keepLines w:val="0"/>
        <w:pageBreakBefore w:val="0"/>
        <w:widowControl w:val="0"/>
        <w:kinsoku/>
        <w:wordWrap/>
        <w:overflowPunct/>
        <w:topLinePunct w:val="0"/>
        <w:autoSpaceDE/>
        <w:autoSpaceDN/>
        <w:bidi w:val="0"/>
        <w:textAlignment w:val="auto"/>
        <w:rPr>
          <w:highlight w:val="lightGray"/>
        </w:rPr>
      </w:pPr>
      <w:r>
        <w:rPr>
          <w:rFonts w:hint="eastAsia"/>
          <w:highlight w:val="lightGray"/>
          <w:lang w:val="en-US" w:eastAsia="zh-CN"/>
        </w:rPr>
        <w:t>(六</w:t>
      </w:r>
      <w:r>
        <w:rPr>
          <w:rFonts w:hint="eastAsia"/>
          <w:highlight w:val="lightGray"/>
        </w:rPr>
        <w:t>）</w:t>
      </w:r>
      <w:r>
        <w:rPr>
          <w:rFonts w:hint="eastAsia"/>
          <w:highlight w:val="lightGray"/>
          <w:lang w:val="en-US" w:eastAsia="zh-CN"/>
        </w:rPr>
        <w:t>票据</w:t>
      </w:r>
      <w:r>
        <w:rPr>
          <w:rFonts w:hint="eastAsia"/>
          <w:highlight w:val="lightGray"/>
        </w:rPr>
        <w:t>业务</w:t>
      </w:r>
    </w:p>
    <w:p>
      <w:pPr>
        <w:pStyle w:val="4"/>
        <w:keepNext w:val="0"/>
        <w:keepLines w:val="0"/>
        <w:pageBreakBefore w:val="0"/>
        <w:widowControl w:val="0"/>
        <w:kinsoku/>
        <w:wordWrap/>
        <w:overflowPunct/>
        <w:topLinePunct w:val="0"/>
        <w:autoSpaceDE/>
        <w:autoSpaceDN/>
        <w:bidi w:val="0"/>
        <w:textAlignment w:val="auto"/>
        <w:rPr>
          <w:rFonts w:hint="eastAsia"/>
          <w:lang w:val="en-US" w:eastAsia="zh-CN"/>
        </w:rPr>
      </w:pPr>
      <w:r>
        <w:rPr>
          <w:rFonts w:hint="eastAsia"/>
          <w:lang w:val="en-US" w:eastAsia="zh-CN"/>
        </w:rPr>
        <w:t>6</w:t>
      </w:r>
      <w:r>
        <w:rPr>
          <w:rFonts w:hint="eastAsia"/>
        </w:rPr>
        <w:t>.</w:t>
      </w:r>
      <w:r>
        <w:rPr>
          <w:rFonts w:hint="eastAsia"/>
          <w:lang w:val="en-US" w:eastAsia="zh-CN"/>
        </w:rPr>
        <w:t>产品名称</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lang w:val="en-US" w:eastAsia="zh-CN"/>
        </w:rPr>
        <w:t>商业承兑汇票最高限额审批</w:t>
      </w:r>
    </w:p>
    <w:p>
      <w:pPr>
        <w:pStyle w:val="4"/>
        <w:keepNext w:val="0"/>
        <w:keepLines w:val="0"/>
        <w:pageBreakBefore w:val="0"/>
        <w:widowControl w:val="0"/>
        <w:kinsoku/>
        <w:wordWrap/>
        <w:overflowPunct/>
        <w:topLinePunct w:val="0"/>
        <w:autoSpaceDE/>
        <w:autoSpaceDN/>
        <w:bidi w:val="0"/>
        <w:textAlignment w:val="auto"/>
        <w:rPr>
          <w:rFonts w:hint="eastAsia"/>
          <w:lang w:val="en-US" w:eastAsia="zh-CN"/>
        </w:rPr>
      </w:pPr>
      <w:r>
        <w:rPr>
          <w:rFonts w:hint="eastAsia"/>
          <w:lang w:val="en-US" w:eastAsia="zh-CN"/>
        </w:rPr>
        <w:t>6</w:t>
      </w:r>
      <w:r>
        <w:rPr>
          <w:rFonts w:hint="eastAsia"/>
        </w:rPr>
        <w:t>.1</w:t>
      </w:r>
      <w:r>
        <w:rPr>
          <w:rFonts w:hint="eastAsia"/>
          <w:lang w:val="en-US" w:eastAsia="zh-CN"/>
        </w:rPr>
        <w:t>业务介绍</w:t>
      </w:r>
    </w:p>
    <w:p>
      <w:pPr>
        <w:pStyle w:val="4"/>
        <w:keepNext w:val="0"/>
        <w:keepLines w:val="0"/>
        <w:pageBreakBefore w:val="0"/>
        <w:widowControl w:val="0"/>
        <w:kinsoku/>
        <w:wordWrap/>
        <w:overflowPunct/>
        <w:topLinePunct w:val="0"/>
        <w:autoSpaceDE/>
        <w:autoSpaceDN/>
        <w:bidi w:val="0"/>
        <w:textAlignment w:val="auto"/>
      </w:pPr>
      <w:r>
        <w:rPr>
          <w:rFonts w:hint="eastAsia"/>
          <w:lang w:val="en-US" w:eastAsia="zh-CN"/>
        </w:rPr>
        <w:t>客户在柜台办理开通票据业务功能后，向银行申请商业承兑汇票最高限额审批</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lang w:val="en-US" w:eastAsia="zh-CN"/>
        </w:rPr>
        <w:t>6</w:t>
      </w:r>
      <w:r>
        <w:rPr>
          <w:rFonts w:hint="eastAsia"/>
        </w:rPr>
        <w:t>.2材料清单</w:t>
      </w:r>
    </w:p>
    <w:p>
      <w:pPr>
        <w:pStyle w:val="4"/>
        <w:keepNext w:val="0"/>
        <w:keepLines w:val="0"/>
        <w:pageBreakBefore w:val="0"/>
        <w:widowControl w:val="0"/>
        <w:kinsoku/>
        <w:wordWrap/>
        <w:overflowPunct/>
        <w:topLinePunct w:val="0"/>
        <w:autoSpaceDE/>
        <w:autoSpaceDN/>
        <w:bidi w:val="0"/>
        <w:textAlignment w:val="auto"/>
        <w:rPr>
          <w:rFonts w:hint="eastAsia"/>
          <w:lang w:val="en-US" w:eastAsia="zh-CN"/>
        </w:rPr>
      </w:pPr>
      <w:r>
        <w:rPr>
          <w:rFonts w:hint="eastAsia" w:ascii="仿宋" w:hAnsi="仿宋" w:eastAsia="仿宋" w:cs="仿宋"/>
          <w:lang w:val="en-US" w:eastAsia="zh-CN"/>
        </w:rPr>
        <w:t>①</w:t>
      </w:r>
      <w:r>
        <w:rPr>
          <w:rFonts w:hint="eastAsia"/>
          <w:lang w:val="en-US" w:eastAsia="zh-CN"/>
        </w:rPr>
        <w:t>企业营业执照复印件（加盖公章）</w:t>
      </w:r>
    </w:p>
    <w:p>
      <w:pPr>
        <w:pStyle w:val="4"/>
        <w:keepNext w:val="0"/>
        <w:keepLines w:val="0"/>
        <w:pageBreakBefore w:val="0"/>
        <w:widowControl w:val="0"/>
        <w:kinsoku/>
        <w:wordWrap/>
        <w:overflowPunct/>
        <w:topLinePunct w:val="0"/>
        <w:autoSpaceDE/>
        <w:autoSpaceDN/>
        <w:bidi w:val="0"/>
        <w:textAlignment w:val="auto"/>
        <w:rPr>
          <w:rFonts w:hint="default"/>
          <w:lang w:val="en-US" w:eastAsia="zh-CN"/>
        </w:rPr>
      </w:pPr>
      <w:r>
        <w:rPr>
          <w:rFonts w:hint="default" w:ascii="仿宋" w:hAnsi="仿宋" w:eastAsia="仿宋" w:cs="仿宋"/>
          <w:lang w:val="en-US" w:eastAsia="zh-CN"/>
        </w:rPr>
        <w:t>②</w:t>
      </w:r>
      <w:r>
        <w:rPr>
          <w:rFonts w:hint="eastAsia"/>
          <w:lang w:val="en-US" w:eastAsia="zh-CN"/>
        </w:rPr>
        <w:t>上一年审计报告或财务报表复印件（加盖公章）</w:t>
      </w:r>
    </w:p>
    <w:p>
      <w:pPr>
        <w:pStyle w:val="4"/>
        <w:keepNext w:val="0"/>
        <w:keepLines w:val="0"/>
        <w:pageBreakBefore w:val="0"/>
        <w:widowControl w:val="0"/>
        <w:kinsoku/>
        <w:wordWrap/>
        <w:overflowPunct/>
        <w:topLinePunct w:val="0"/>
        <w:autoSpaceDE/>
        <w:autoSpaceDN/>
        <w:bidi w:val="0"/>
        <w:textAlignment w:val="auto"/>
        <w:rPr>
          <w:rFonts w:hint="default"/>
          <w:lang w:val="en-US" w:eastAsia="zh-CN"/>
        </w:rPr>
      </w:pPr>
      <w:r>
        <w:rPr>
          <w:rFonts w:hint="default" w:ascii="仿宋" w:hAnsi="仿宋" w:eastAsia="仿宋" w:cs="仿宋"/>
          <w:lang w:val="en-US" w:eastAsia="zh-CN"/>
        </w:rPr>
        <w:t>③</w:t>
      </w:r>
      <w:r>
        <w:rPr>
          <w:rFonts w:hint="eastAsia"/>
          <w:lang w:val="en-US" w:eastAsia="zh-CN"/>
        </w:rPr>
        <w:t>上一年度纳税申报表复印件（加盖公章）</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lang w:val="en-US" w:eastAsia="zh-CN"/>
        </w:rPr>
        <w:t>6</w:t>
      </w:r>
      <w:r>
        <w:rPr>
          <w:rFonts w:hint="eastAsia"/>
        </w:rPr>
        <w:t>.3办理路径</w:t>
      </w:r>
    </w:p>
    <w:p>
      <w:pPr>
        <w:pStyle w:val="4"/>
        <w:keepNext w:val="0"/>
        <w:keepLines w:val="0"/>
        <w:pageBreakBefore w:val="0"/>
        <w:widowControl w:val="0"/>
        <w:kinsoku/>
        <w:wordWrap/>
        <w:overflowPunct/>
        <w:topLinePunct w:val="0"/>
        <w:autoSpaceDE/>
        <w:autoSpaceDN/>
        <w:bidi w:val="0"/>
        <w:textAlignment w:val="auto"/>
        <w:rPr>
          <w:rFonts w:hint="eastAsia"/>
          <w:lang w:val="en-US" w:eastAsia="zh-CN"/>
        </w:rPr>
      </w:pPr>
      <w:r>
        <w:rPr>
          <w:rFonts w:hint="eastAsia"/>
          <w:lang w:val="en-US" w:eastAsia="zh-CN"/>
        </w:rPr>
        <w:t>窗口办：将上述资料提交复印件（加盖公章）交给客户经理；无客户经理的，要求柜台对接一位客户经理；并向客户经理申请意向商票最高限额；</w:t>
      </w:r>
    </w:p>
    <w:p>
      <w:pPr>
        <w:pStyle w:val="4"/>
        <w:keepNext w:val="0"/>
        <w:keepLines w:val="0"/>
        <w:pageBreakBefore w:val="0"/>
        <w:widowControl w:val="0"/>
        <w:kinsoku/>
        <w:wordWrap/>
        <w:overflowPunct/>
        <w:topLinePunct w:val="0"/>
        <w:autoSpaceDE/>
        <w:autoSpaceDN/>
        <w:bidi w:val="0"/>
        <w:textAlignment w:val="auto"/>
        <w:rPr>
          <w:rFonts w:hint="default"/>
          <w:lang w:val="en-US" w:eastAsia="zh-CN"/>
        </w:rPr>
      </w:pPr>
      <w:r>
        <w:rPr>
          <w:rFonts w:hint="eastAsia"/>
          <w:lang w:val="en-US" w:eastAsia="zh-CN"/>
        </w:rPr>
        <w:t>意向商票最高限额超过去年审计报告或财务报表累计年收入的，额外提交对外签约的贸易合同复印件（加盖公章），用于证明意向商票最高限额超过年收入的合理性。</w:t>
      </w:r>
    </w:p>
    <w:p>
      <w:pPr>
        <w:jc w:val="center"/>
        <w:rPr>
          <w:rFonts w:hint="eastAsia"/>
          <w:lang w:val="en-US" w:eastAsia="zh-CN"/>
        </w:rPr>
      </w:pPr>
      <w:r>
        <w:rPr>
          <w:rFonts w:hint="eastAsia"/>
          <w:lang w:val="en-US" w:eastAsia="zh-CN"/>
        </w:rPr>
        <w:drawing>
          <wp:inline distT="0" distB="0" distL="114300" distR="114300">
            <wp:extent cx="1080135" cy="1080135"/>
            <wp:effectExtent l="0" t="0" r="5715" b="5715"/>
            <wp:docPr id="36" name="图片 36" descr="上：办理流程 下：商业承兑汇票最高限额审批"/>
            <wp:cNvGraphicFramePr/>
            <a:graphic xmlns:a="http://schemas.openxmlformats.org/drawingml/2006/main">
              <a:graphicData uri="http://schemas.openxmlformats.org/drawingml/2006/picture">
                <pic:pic xmlns:pic="http://schemas.openxmlformats.org/drawingml/2006/picture">
                  <pic:nvPicPr>
                    <pic:cNvPr id="36" name="图片 36" descr="上：办理流程 下：商业承兑汇票最高限额审批"/>
                    <pic:cNvPicPr/>
                  </pic:nvPicPr>
                  <pic:blipFill>
                    <a:blip r:embed="rId47"/>
                    <a:stretch>
                      <a:fillRect/>
                    </a:stretch>
                  </pic:blipFill>
                  <pic:spPr>
                    <a:xfrm>
                      <a:off x="0" y="0"/>
                      <a:ext cx="1080135" cy="1080135"/>
                    </a:xfrm>
                    <a:prstGeom prst="rect">
                      <a:avLst/>
                    </a:prstGeom>
                  </pic:spPr>
                </pic:pic>
              </a:graphicData>
            </a:graphic>
          </wp:inline>
        </w:drawing>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lang w:val="en-US" w:eastAsia="zh-CN"/>
        </w:rPr>
        <w:t>6</w:t>
      </w:r>
      <w:r>
        <w:rPr>
          <w:rFonts w:hint="eastAsia"/>
        </w:rPr>
        <w:t>.4办理时限</w:t>
      </w:r>
    </w:p>
    <w:p>
      <w:pPr>
        <w:pStyle w:val="4"/>
        <w:keepNext w:val="0"/>
        <w:keepLines w:val="0"/>
        <w:pageBreakBefore w:val="0"/>
        <w:widowControl w:val="0"/>
        <w:kinsoku/>
        <w:wordWrap/>
        <w:overflowPunct/>
        <w:topLinePunct w:val="0"/>
        <w:autoSpaceDE/>
        <w:autoSpaceDN/>
        <w:bidi w:val="0"/>
        <w:textAlignment w:val="auto"/>
        <w:rPr>
          <w:rFonts w:hint="eastAsia"/>
          <w:lang w:val="en-US" w:eastAsia="zh-CN"/>
        </w:rPr>
      </w:pPr>
      <w:r>
        <w:rPr>
          <w:rFonts w:hint="eastAsia" w:ascii="仿宋" w:hAnsi="仿宋" w:eastAsia="仿宋" w:cs="仿宋"/>
          <w:lang w:val="en-US" w:eastAsia="zh-CN"/>
        </w:rPr>
        <w:t>①</w:t>
      </w:r>
      <w:r>
        <w:rPr>
          <w:rFonts w:hint="eastAsia"/>
          <w:lang w:val="en-US" w:eastAsia="zh-CN"/>
        </w:rPr>
        <w:t>申请商票最高限额在上一年销售收入内，2个工作日内办结</w:t>
      </w:r>
    </w:p>
    <w:p>
      <w:pPr>
        <w:pStyle w:val="4"/>
        <w:keepNext w:val="0"/>
        <w:keepLines w:val="0"/>
        <w:pageBreakBefore w:val="0"/>
        <w:widowControl w:val="0"/>
        <w:kinsoku/>
        <w:wordWrap/>
        <w:overflowPunct/>
        <w:topLinePunct w:val="0"/>
        <w:autoSpaceDE/>
        <w:autoSpaceDN/>
        <w:bidi w:val="0"/>
        <w:textAlignment w:val="auto"/>
        <w:rPr>
          <w:rFonts w:hint="default"/>
          <w:lang w:val="en-US" w:eastAsia="zh-CN"/>
        </w:rPr>
      </w:pPr>
      <w:r>
        <w:rPr>
          <w:rFonts w:hint="default" w:ascii="仿宋" w:hAnsi="仿宋" w:eastAsia="仿宋" w:cs="仿宋"/>
          <w:lang w:val="en-US" w:eastAsia="zh-CN"/>
        </w:rPr>
        <w:t>②</w:t>
      </w:r>
      <w:r>
        <w:rPr>
          <w:rFonts w:hint="eastAsia"/>
          <w:lang w:val="en-US" w:eastAsia="zh-CN"/>
        </w:rPr>
        <w:t>申请商票最高限额超过上一年销售收入的，4个工作日内办结</w:t>
      </w:r>
    </w:p>
    <w:p>
      <w:pPr>
        <w:pStyle w:val="4"/>
        <w:keepNext w:val="0"/>
        <w:keepLines w:val="0"/>
        <w:pageBreakBefore w:val="0"/>
        <w:widowControl w:val="0"/>
        <w:kinsoku/>
        <w:wordWrap/>
        <w:overflowPunct/>
        <w:topLinePunct w:val="0"/>
        <w:autoSpaceDE/>
        <w:autoSpaceDN/>
        <w:bidi w:val="0"/>
        <w:textAlignment w:val="auto"/>
      </w:pPr>
      <w:r>
        <w:rPr>
          <w:rFonts w:hint="eastAsia"/>
          <w:lang w:val="en-US" w:eastAsia="zh-CN"/>
        </w:rPr>
        <w:t>6</w:t>
      </w:r>
      <w:r>
        <w:rPr>
          <w:rFonts w:hint="eastAsia"/>
        </w:rPr>
        <w:t>.5温馨提示</w:t>
      </w:r>
    </w:p>
    <w:p>
      <w:pPr>
        <w:pStyle w:val="4"/>
        <w:keepNext w:val="0"/>
        <w:keepLines w:val="0"/>
        <w:pageBreakBefore w:val="0"/>
        <w:widowControl w:val="0"/>
        <w:kinsoku/>
        <w:wordWrap/>
        <w:overflowPunct/>
        <w:topLinePunct w:val="0"/>
        <w:autoSpaceDE/>
        <w:autoSpaceDN/>
        <w:bidi w:val="0"/>
        <w:textAlignment w:val="auto"/>
        <w:rPr>
          <w:rFonts w:hint="eastAsia"/>
          <w:lang w:val="en-US" w:eastAsia="zh-CN"/>
        </w:rPr>
      </w:pPr>
      <w:r>
        <w:rPr>
          <w:rFonts w:hint="eastAsia"/>
          <w:lang w:val="en-US" w:eastAsia="zh-CN"/>
        </w:rPr>
        <w:t>为保证您便捷快速的办理业务，建议您可先拨打咨询电话，避免业务高峰期等候，我们为您提供预约服务和延时服务，如有问题可拨打95561咨询投诉。</w:t>
      </w:r>
    </w:p>
    <w:p>
      <w:pPr>
        <w:keepNext w:val="0"/>
        <w:keepLines w:val="0"/>
        <w:pageBreakBefore w:val="0"/>
        <w:widowControl w:val="0"/>
        <w:kinsoku/>
        <w:wordWrap/>
        <w:overflowPunct/>
        <w:topLinePunct w:val="0"/>
        <w:autoSpaceDE/>
        <w:autoSpaceDN/>
        <w:bidi w:val="0"/>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textAlignment w:val="auto"/>
        <w:rPr>
          <w:rFonts w:hint="default"/>
          <w:lang w:val="en-US" w:eastAsia="zh-CN"/>
        </w:rPr>
      </w:pPr>
    </w:p>
    <w:p>
      <w:pPr>
        <w:pStyle w:val="2"/>
        <w:keepNext w:val="0"/>
        <w:keepLines w:val="0"/>
        <w:pageBreakBefore w:val="0"/>
        <w:widowControl w:val="0"/>
        <w:kinsoku/>
        <w:wordWrap/>
        <w:overflowPunct/>
        <w:topLinePunct w:val="0"/>
        <w:autoSpaceDE/>
        <w:autoSpaceDN/>
        <w:bidi w:val="0"/>
        <w:textAlignment w:val="auto"/>
        <w:rPr>
          <w:rFonts w:hint="eastAsia"/>
        </w:rPr>
      </w:pPr>
      <w:r>
        <w:rPr>
          <w:rFonts w:hint="eastAsia"/>
          <w:lang w:val="en-US" w:eastAsia="zh-CN"/>
        </w:rPr>
        <w:t>三</w:t>
      </w:r>
      <w:r>
        <w:rPr>
          <w:rFonts w:hint="eastAsia"/>
        </w:rPr>
        <w:t>、金融市场</w:t>
      </w:r>
    </w:p>
    <w:p>
      <w:pPr>
        <w:pStyle w:val="3"/>
        <w:keepNext w:val="0"/>
        <w:keepLines w:val="0"/>
        <w:pageBreakBefore w:val="0"/>
        <w:widowControl w:val="0"/>
        <w:kinsoku/>
        <w:wordWrap/>
        <w:overflowPunct/>
        <w:topLinePunct w:val="0"/>
        <w:autoSpaceDE/>
        <w:autoSpaceDN/>
        <w:bidi w:val="0"/>
        <w:textAlignment w:val="auto"/>
        <w:rPr>
          <w:rFonts w:hint="eastAsia"/>
          <w:highlight w:val="lightGray"/>
        </w:rPr>
      </w:pPr>
      <w:r>
        <w:rPr>
          <w:rFonts w:hint="eastAsia"/>
          <w:highlight w:val="lightGray"/>
        </w:rPr>
        <w:t>（一）票据业务</w:t>
      </w:r>
    </w:p>
    <w:p>
      <w:pPr>
        <w:pStyle w:val="4"/>
        <w:keepNext w:val="0"/>
        <w:keepLines w:val="0"/>
        <w:pageBreakBefore w:val="0"/>
        <w:widowControl w:val="0"/>
        <w:kinsoku/>
        <w:wordWrap/>
        <w:overflowPunct/>
        <w:topLinePunct w:val="0"/>
        <w:autoSpaceDE/>
        <w:autoSpaceDN/>
        <w:bidi w:val="0"/>
        <w:textAlignment w:val="auto"/>
        <w:rPr>
          <w:rFonts w:hint="eastAsia"/>
          <w:lang w:val="en-US" w:eastAsia="zh-CN"/>
        </w:rPr>
      </w:pPr>
      <w:r>
        <w:rPr>
          <w:rFonts w:hint="eastAsia"/>
        </w:rPr>
        <w:t>1.</w:t>
      </w:r>
      <w:r>
        <w:rPr>
          <w:rFonts w:hint="eastAsia"/>
          <w:lang w:val="en-US" w:eastAsia="zh-CN"/>
        </w:rPr>
        <w:t>产品名称</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银行承兑汇票贴现</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1.1业务介绍</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银行承兑汇票贴现简称银承贴现，是收款人或持票人在资金不足时，将未到期的银行承兑汇票向本行申请贴现，本行按票面金额扣除贴现利息后将余额付给收款人的一项授信业务。</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1.2材料清单</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①业务准备阶段：已在我行开立对公账户并开通电票功能及企业网银的贴现申请人提供营业执照、基本户开户许可证、法人身份证、公司章程原件及复印件各一份，贴现申请人近两年的财务报表及纳税申报表复印件各一份，与近两年财务报表数据相匹配的贸易合同、发票原件及复印件，公章、法人章。</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②贴现发起阶段：贴现申请人提供合法取得拟贴现票据真实交易关系和债权债务关系证明材料。</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1.3办理路径</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①窗口办：我行各经营机构企金业务部客户经理</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②网上办：兴业银行官网，登录企业网银首页-银票贴现-电票-贴现</w:t>
      </w:r>
    </w:p>
    <w:p>
      <w:pPr>
        <w:jc w:val="center"/>
        <w:rPr>
          <w:rFonts w:hint="eastAsia" w:eastAsiaTheme="minorEastAsia"/>
          <w:lang w:eastAsia="zh-CN"/>
        </w:rPr>
      </w:pPr>
      <w:r>
        <w:rPr>
          <w:rFonts w:hint="eastAsia" w:eastAsiaTheme="minorEastAsia"/>
          <w:lang w:eastAsia="zh-CN"/>
        </w:rPr>
        <w:drawing>
          <wp:inline distT="0" distB="0" distL="114300" distR="114300">
            <wp:extent cx="1080135" cy="1080135"/>
            <wp:effectExtent l="0" t="0" r="5715" b="5715"/>
            <wp:docPr id="38" name="图片 38" descr="上：办理流程 下：银行承兑汇票贴现"/>
            <wp:cNvGraphicFramePr/>
            <a:graphic xmlns:a="http://schemas.openxmlformats.org/drawingml/2006/main">
              <a:graphicData uri="http://schemas.openxmlformats.org/drawingml/2006/picture">
                <pic:pic xmlns:pic="http://schemas.openxmlformats.org/drawingml/2006/picture">
                  <pic:nvPicPr>
                    <pic:cNvPr id="38" name="图片 38" descr="上：办理流程 下：银行承兑汇票贴现"/>
                    <pic:cNvPicPr/>
                  </pic:nvPicPr>
                  <pic:blipFill>
                    <a:blip r:embed="rId48"/>
                    <a:stretch>
                      <a:fillRect/>
                    </a:stretch>
                  </pic:blipFill>
                  <pic:spPr>
                    <a:xfrm>
                      <a:off x="0" y="0"/>
                      <a:ext cx="1080135" cy="1080135"/>
                    </a:xfrm>
                    <a:prstGeom prst="rect">
                      <a:avLst/>
                    </a:prstGeom>
                  </pic:spPr>
                </pic:pic>
              </a:graphicData>
            </a:graphic>
          </wp:inline>
        </w:drawing>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1.4办理时限</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①业务准备阶段：3-5个工作日（详询我行各经营机构企金业务部）</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②贴现发起阶段：贴现申请人与客户经理商定后，发起贴现申请当日。</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1.5温馨提示</w:t>
      </w:r>
    </w:p>
    <w:p>
      <w:pPr>
        <w:pStyle w:val="4"/>
        <w:keepNext w:val="0"/>
        <w:keepLines w:val="0"/>
        <w:pageBreakBefore w:val="0"/>
        <w:widowControl w:val="0"/>
        <w:kinsoku/>
        <w:wordWrap/>
        <w:overflowPunct/>
        <w:topLinePunct w:val="0"/>
        <w:autoSpaceDE/>
        <w:autoSpaceDN/>
        <w:bidi w:val="0"/>
        <w:textAlignment w:val="auto"/>
        <w:rPr>
          <w:rFonts w:hint="eastAsia"/>
        </w:rPr>
      </w:pPr>
      <w:r>
        <w:rPr>
          <w:rFonts w:hint="eastAsia"/>
        </w:rPr>
        <w:t>为保障贴现申请人的合法权益，申请贴现的持票人取得贴现票据应依法合规，与出票人或前手之间具有真实交易关系和债券债务关系，因税收、继承、赠与依法无偿取得票据的除外。</w:t>
      </w:r>
    </w:p>
    <w:p>
      <w:pPr>
        <w:keepNext w:val="0"/>
        <w:keepLines w:val="0"/>
        <w:pageBreakBefore w:val="0"/>
        <w:widowControl w:val="0"/>
        <w:kinsoku/>
        <w:wordWrap/>
        <w:overflowPunct/>
        <w:topLinePunct w:val="0"/>
        <w:autoSpaceDE/>
        <w:autoSpaceDN/>
        <w:bidi w:val="0"/>
        <w:textAlignment w:val="auto"/>
        <w:rPr>
          <w:rFonts w:hint="eastAsia"/>
        </w:rPr>
      </w:pPr>
    </w:p>
    <w:p>
      <w:pPr>
        <w:keepNext w:val="0"/>
        <w:keepLines w:val="0"/>
        <w:pageBreakBefore w:val="0"/>
        <w:widowControl w:val="0"/>
        <w:kinsoku/>
        <w:wordWrap/>
        <w:overflowPunct/>
        <w:topLinePunct w:val="0"/>
        <w:autoSpaceDE/>
        <w:autoSpaceDN/>
        <w:bidi w:val="0"/>
        <w:textAlignment w:val="auto"/>
        <w:rPr>
          <w:rFonts w:hint="eastAsia"/>
        </w:rPr>
      </w:pPr>
    </w:p>
    <w:p>
      <w:pPr>
        <w:keepNext w:val="0"/>
        <w:keepLines w:val="0"/>
        <w:pageBreakBefore w:val="0"/>
        <w:widowControl w:val="0"/>
        <w:kinsoku/>
        <w:wordWrap/>
        <w:overflowPunct/>
        <w:topLinePunct w:val="0"/>
        <w:autoSpaceDE/>
        <w:autoSpaceDN/>
        <w:bidi w:val="0"/>
        <w:textAlignment w:val="auto"/>
        <w:rPr>
          <w:rFonts w:hint="eastAsia"/>
        </w:rPr>
      </w:pPr>
    </w:p>
    <w:p>
      <w:pPr>
        <w:keepNext w:val="0"/>
        <w:keepLines w:val="0"/>
        <w:pageBreakBefore w:val="0"/>
        <w:widowControl w:val="0"/>
        <w:kinsoku/>
        <w:wordWrap/>
        <w:overflowPunct/>
        <w:topLinePunct w:val="0"/>
        <w:autoSpaceDE/>
        <w:autoSpaceDN/>
        <w:bidi w:val="0"/>
        <w:textAlignment w:val="auto"/>
        <w:rPr>
          <w:rFonts w:hint="eastAsia"/>
        </w:rPr>
      </w:pPr>
    </w:p>
    <w:p>
      <w:pPr>
        <w:keepNext w:val="0"/>
        <w:keepLines w:val="0"/>
        <w:pageBreakBefore w:val="0"/>
        <w:widowControl w:val="0"/>
        <w:kinsoku/>
        <w:wordWrap/>
        <w:overflowPunct/>
        <w:topLinePunct w:val="0"/>
        <w:autoSpaceDE/>
        <w:autoSpaceDN/>
        <w:bidi w:val="0"/>
        <w:textAlignment w:val="auto"/>
        <w:rPr>
          <w:rFonts w:hint="eastAsia"/>
        </w:rPr>
      </w:pPr>
    </w:p>
    <w:p>
      <w:pPr>
        <w:keepNext w:val="0"/>
        <w:keepLines w:val="0"/>
        <w:pageBreakBefore w:val="0"/>
        <w:widowControl w:val="0"/>
        <w:kinsoku/>
        <w:wordWrap/>
        <w:overflowPunct/>
        <w:topLinePunct w:val="0"/>
        <w:autoSpaceDE/>
        <w:autoSpaceDN/>
        <w:bidi w:val="0"/>
        <w:textAlignment w:val="auto"/>
        <w:rPr>
          <w:rFonts w:hint="eastAsia"/>
        </w:rPr>
      </w:pPr>
    </w:p>
    <w:p>
      <w:pPr>
        <w:keepNext w:val="0"/>
        <w:keepLines w:val="0"/>
        <w:pageBreakBefore w:val="0"/>
        <w:widowControl w:val="0"/>
        <w:kinsoku/>
        <w:wordWrap/>
        <w:overflowPunct/>
        <w:topLinePunct w:val="0"/>
        <w:autoSpaceDE/>
        <w:autoSpaceDN/>
        <w:bidi w:val="0"/>
        <w:textAlignment w:val="auto"/>
        <w:rPr>
          <w:rFonts w:hint="eastAsia"/>
        </w:rPr>
      </w:pPr>
    </w:p>
    <w:p>
      <w:pPr>
        <w:keepNext w:val="0"/>
        <w:keepLines w:val="0"/>
        <w:pageBreakBefore w:val="0"/>
        <w:widowControl w:val="0"/>
        <w:kinsoku/>
        <w:wordWrap/>
        <w:overflowPunct/>
        <w:topLinePunct w:val="0"/>
        <w:autoSpaceDE/>
        <w:autoSpaceDN/>
        <w:bidi w:val="0"/>
        <w:textAlignment w:val="auto"/>
        <w:rPr>
          <w:rFonts w:hint="eastAsia"/>
        </w:rPr>
      </w:pPr>
    </w:p>
    <w:p>
      <w:pPr>
        <w:keepNext w:val="0"/>
        <w:keepLines w:val="0"/>
        <w:pageBreakBefore w:val="0"/>
        <w:widowControl w:val="0"/>
        <w:kinsoku/>
        <w:wordWrap/>
        <w:overflowPunct/>
        <w:topLinePunct w:val="0"/>
        <w:autoSpaceDE/>
        <w:autoSpaceDN/>
        <w:bidi w:val="0"/>
        <w:textAlignment w:val="auto"/>
        <w:rPr>
          <w:rFonts w:hint="eastAsia"/>
        </w:rPr>
      </w:pPr>
    </w:p>
    <w:p>
      <w:pPr>
        <w:keepNext w:val="0"/>
        <w:keepLines w:val="0"/>
        <w:pageBreakBefore w:val="0"/>
        <w:widowControl w:val="0"/>
        <w:kinsoku/>
        <w:wordWrap/>
        <w:overflowPunct/>
        <w:topLinePunct w:val="0"/>
        <w:autoSpaceDE/>
        <w:autoSpaceDN/>
        <w:bidi w:val="0"/>
        <w:jc w:val="center"/>
        <w:textAlignment w:val="auto"/>
        <w:rPr>
          <w:rFonts w:hint="default" w:ascii="宋体" w:hAnsi="宋体" w:eastAsia="宋体" w:cs="宋体"/>
          <w:sz w:val="44"/>
          <w:szCs w:val="44"/>
          <w:lang w:val="en-US" w:eastAsia="zh-CN"/>
        </w:rPr>
      </w:pPr>
      <w:r>
        <w:rPr>
          <w:rFonts w:hint="eastAsia" w:ascii="宋体" w:hAnsi="宋体" w:eastAsia="宋体" w:cs="宋体"/>
          <w:sz w:val="44"/>
          <w:szCs w:val="44"/>
          <w:lang w:val="en-US" w:eastAsia="zh-CN"/>
        </w:rPr>
        <w:t xml:space="preserve">         违规禁办事项清单 </w:t>
      </w:r>
      <w:r>
        <w:rPr>
          <w:rFonts w:hint="default" w:ascii="宋体" w:hAnsi="宋体" w:eastAsia="宋体" w:cs="宋体"/>
          <w:sz w:val="44"/>
          <w:szCs w:val="44"/>
          <w:lang w:val="en-US" w:eastAsia="zh-CN"/>
        </w:rPr>
        <w:drawing>
          <wp:inline distT="0" distB="0" distL="114300" distR="114300">
            <wp:extent cx="1080135" cy="1080135"/>
            <wp:effectExtent l="0" t="0" r="5715" b="5715"/>
            <wp:docPr id="3" name="图片 3" descr="违规禁办事项清单"/>
            <wp:cNvGraphicFramePr/>
            <a:graphic xmlns:a="http://schemas.openxmlformats.org/drawingml/2006/main">
              <a:graphicData uri="http://schemas.openxmlformats.org/drawingml/2006/picture">
                <pic:pic xmlns:pic="http://schemas.openxmlformats.org/drawingml/2006/picture">
                  <pic:nvPicPr>
                    <pic:cNvPr id="3" name="图片 3" descr="违规禁办事项清单"/>
                    <pic:cNvPicPr/>
                  </pic:nvPicPr>
                  <pic:blipFill>
                    <a:blip r:embed="rId49"/>
                    <a:stretch>
                      <a:fillRect/>
                    </a:stretch>
                  </pic:blipFill>
                  <pic:spPr>
                    <a:xfrm>
                      <a:off x="0" y="0"/>
                      <a:ext cx="1080135" cy="108013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textAlignment w:val="auto"/>
        <w:rPr>
          <w:rFonts w:hint="eastAsia"/>
        </w:rPr>
      </w:pPr>
    </w:p>
    <w:p>
      <w:pPr>
        <w:keepNext w:val="0"/>
        <w:keepLines w:val="0"/>
        <w:pageBreakBefore w:val="0"/>
        <w:widowControl w:val="0"/>
        <w:kinsoku/>
        <w:wordWrap/>
        <w:overflowPunct/>
        <w:topLinePunct w:val="0"/>
        <w:autoSpaceDE/>
        <w:autoSpaceDN/>
        <w:bidi w:val="0"/>
        <w:textAlignment w:val="auto"/>
        <w:rPr>
          <w:rFonts w:hint="eastAsia"/>
        </w:rPr>
      </w:pPr>
    </w:p>
    <w:tbl>
      <w:tblPr>
        <w:tblStyle w:val="8"/>
        <w:tblpPr w:leftFromText="180" w:rightFromText="180" w:vertAnchor="text" w:horzAnchor="page" w:tblpX="1782" w:tblpY="48"/>
        <w:tblOverlap w:val="never"/>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55"/>
        <w:gridCol w:w="5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3455" w:type="dxa"/>
            <w:noWrap w:val="0"/>
            <w:vAlign w:val="top"/>
          </w:tcPr>
          <w:p>
            <w:pPr>
              <w:keepNext w:val="0"/>
              <w:keepLines w:val="0"/>
              <w:widowControl w:val="0"/>
              <w:suppressLineNumbers w:val="0"/>
              <w:spacing w:before="0" w:beforeAutospacing="0" w:after="0" w:afterAutospacing="0"/>
              <w:ind w:right="0"/>
              <w:jc w:val="center"/>
              <w:rPr>
                <w:rFonts w:hint="default" w:ascii="仿宋" w:hAnsi="仿宋" w:eastAsia="仿宋" w:cs="仿宋"/>
                <w:b/>
                <w:bCs/>
                <w:kern w:val="2"/>
                <w:sz w:val="32"/>
                <w:szCs w:val="32"/>
                <w:vertAlign w:val="baseline"/>
                <w:lang w:val="en-US" w:eastAsia="zh-CN" w:bidi="ar"/>
              </w:rPr>
            </w:pPr>
            <w:r>
              <w:rPr>
                <w:rFonts w:hint="eastAsia" w:ascii="仿宋" w:hAnsi="仿宋" w:eastAsia="仿宋" w:cs="仿宋"/>
                <w:b/>
                <w:bCs/>
                <w:kern w:val="2"/>
                <w:sz w:val="32"/>
                <w:szCs w:val="32"/>
                <w:vertAlign w:val="baseline"/>
                <w:lang w:val="en-US" w:eastAsia="zh-CN" w:bidi="ar"/>
              </w:rPr>
              <w:t>禁办事项</w:t>
            </w:r>
          </w:p>
        </w:tc>
        <w:tc>
          <w:tcPr>
            <w:tcW w:w="5045" w:type="dxa"/>
            <w:noWrap w:val="0"/>
            <w:vAlign w:val="top"/>
          </w:tcPr>
          <w:p>
            <w:pPr>
              <w:keepNext w:val="0"/>
              <w:keepLines w:val="0"/>
              <w:widowControl w:val="0"/>
              <w:suppressLineNumbers w:val="0"/>
              <w:spacing w:before="0" w:beforeAutospacing="0" w:after="0" w:afterAutospacing="0"/>
              <w:ind w:right="0"/>
              <w:jc w:val="center"/>
              <w:rPr>
                <w:rFonts w:hint="default" w:ascii="仿宋" w:hAnsi="仿宋" w:eastAsia="仿宋" w:cs="仿宋"/>
                <w:b/>
                <w:bCs/>
                <w:kern w:val="2"/>
                <w:sz w:val="32"/>
                <w:szCs w:val="32"/>
                <w:vertAlign w:val="baseline"/>
                <w:lang w:val="en-US" w:eastAsia="zh-CN" w:bidi="ar"/>
              </w:rPr>
            </w:pPr>
            <w:r>
              <w:rPr>
                <w:rFonts w:hint="eastAsia" w:ascii="仿宋" w:hAnsi="仿宋" w:eastAsia="仿宋" w:cs="仿宋"/>
                <w:b/>
                <w:bCs/>
                <w:kern w:val="2"/>
                <w:sz w:val="32"/>
                <w:szCs w:val="32"/>
                <w:vertAlign w:val="baseline"/>
                <w:lang w:val="en-US" w:eastAsia="zh-CN" w:bidi="ar"/>
              </w:rPr>
              <w:t>禁办情形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4" w:hRule="atLeast"/>
        </w:trPr>
        <w:tc>
          <w:tcPr>
            <w:tcW w:w="3455" w:type="dxa"/>
            <w:noWrap w:val="0"/>
            <w:vAlign w:val="top"/>
          </w:tcPr>
          <w:p>
            <w:pPr>
              <w:keepNext w:val="0"/>
              <w:keepLines w:val="0"/>
              <w:widowControl w:val="0"/>
              <w:suppressLineNumbers w:val="0"/>
              <w:spacing w:before="0" w:beforeAutospacing="0" w:after="0" w:afterAutospacing="0"/>
              <w:ind w:right="0"/>
              <w:jc w:val="left"/>
              <w:rPr>
                <w:rFonts w:hint="default" w:ascii="仿宋" w:hAnsi="仿宋" w:eastAsia="仿宋" w:cs="仿宋"/>
                <w:b w:val="0"/>
                <w:bCs w:val="0"/>
                <w:kern w:val="2"/>
                <w:sz w:val="32"/>
                <w:szCs w:val="32"/>
                <w:vertAlign w:val="baseline"/>
                <w:lang w:val="en-US" w:eastAsia="zh-CN" w:bidi="ar"/>
              </w:rPr>
            </w:pPr>
            <w:r>
              <w:rPr>
                <w:rFonts w:hint="eastAsia" w:ascii="仿宋" w:hAnsi="仿宋" w:eastAsia="仿宋" w:cs="仿宋"/>
                <w:b w:val="0"/>
                <w:bCs w:val="0"/>
                <w:kern w:val="2"/>
                <w:sz w:val="32"/>
                <w:szCs w:val="32"/>
                <w:vertAlign w:val="baseline"/>
                <w:lang w:val="en-US" w:eastAsia="zh-CN" w:bidi="ar"/>
              </w:rPr>
              <w:t>潜在被骗风险账户被紧急止付采取保护性措施的客户申诉解控</w:t>
            </w:r>
          </w:p>
        </w:tc>
        <w:tc>
          <w:tcPr>
            <w:tcW w:w="5045" w:type="dxa"/>
            <w:noWrap w:val="0"/>
            <w:vAlign w:val="top"/>
          </w:tcPr>
          <w:p>
            <w:pPr>
              <w:keepNext w:val="0"/>
              <w:keepLines w:val="0"/>
              <w:widowControl w:val="0"/>
              <w:suppressLineNumbers w:val="0"/>
              <w:spacing w:before="0" w:beforeAutospacing="0" w:after="0" w:afterAutospacing="0"/>
              <w:ind w:right="0"/>
              <w:jc w:val="both"/>
              <w:rPr>
                <w:rFonts w:hint="default" w:ascii="仿宋" w:hAnsi="仿宋" w:eastAsia="仿宋" w:cs="仿宋"/>
                <w:b w:val="0"/>
                <w:bCs w:val="0"/>
                <w:kern w:val="2"/>
                <w:sz w:val="32"/>
                <w:szCs w:val="32"/>
                <w:vertAlign w:val="baseline"/>
                <w:lang w:val="en-US" w:eastAsia="zh-CN" w:bidi="ar"/>
              </w:rPr>
            </w:pPr>
            <w:r>
              <w:rPr>
                <w:rFonts w:hint="eastAsia" w:ascii="仿宋" w:hAnsi="仿宋" w:eastAsia="仿宋" w:cs="仿宋"/>
                <w:b w:val="0"/>
                <w:bCs w:val="0"/>
                <w:kern w:val="2"/>
                <w:sz w:val="32"/>
                <w:szCs w:val="32"/>
                <w:vertAlign w:val="baseline"/>
                <w:lang w:val="en-US" w:eastAsia="zh-CN" w:bidi="ar"/>
              </w:rPr>
              <w:t>根据市公安局通知，为避免客户账户资金被骗，对存在潜在被骗风险的账户采取“紧急止付”保护措施，如遇客户申诉解控，柜面查询1160交易备注“</w:t>
            </w:r>
            <w:r>
              <w:rPr>
                <w:rFonts w:hint="eastAsia" w:ascii="仿宋" w:hAnsi="仿宋" w:eastAsia="仿宋" w:cs="仿宋"/>
                <w:b w:val="0"/>
                <w:bCs w:val="0"/>
                <w:kern w:val="2"/>
                <w:sz w:val="32"/>
                <w:szCs w:val="32"/>
                <w:lang w:val="en-US" w:eastAsia="zh-CN" w:bidi="ar"/>
              </w:rPr>
              <w:t>紧急支付，如遇客户咨询请拨打96110及该笔文书号</w:t>
            </w:r>
            <w:r>
              <w:rPr>
                <w:rFonts w:hint="eastAsia" w:ascii="仿宋" w:hAnsi="仿宋" w:eastAsia="仿宋" w:cs="仿宋"/>
                <w:b w:val="0"/>
                <w:bCs w:val="0"/>
                <w:kern w:val="2"/>
                <w:sz w:val="32"/>
                <w:szCs w:val="32"/>
                <w:vertAlign w:val="baseline"/>
                <w:lang w:val="en-US" w:eastAsia="zh-CN" w:bidi="ar"/>
              </w:rPr>
              <w:t>”，不得进行解控操作，需告知客户</w:t>
            </w:r>
            <w:r>
              <w:rPr>
                <w:rFonts w:hint="eastAsia" w:ascii="仿宋" w:hAnsi="仿宋" w:eastAsia="仿宋" w:cs="仿宋"/>
                <w:b w:val="0"/>
                <w:bCs w:val="0"/>
                <w:kern w:val="2"/>
                <w:sz w:val="32"/>
                <w:szCs w:val="32"/>
                <w:lang w:val="en-US" w:eastAsia="zh-CN" w:bidi="ar"/>
              </w:rPr>
              <w:t>账户存在潜在被骗风险，为避免账户资金损失，我行配合公安机关对账户进行紧急止付，引导客户拨打96110进行咨询，该笔文书号为******。后续如账户排除被骗涉案风险，公安机关会下发解除管控通知，统一由分行根据有权机构的司法文书进行后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8500" w:type="dxa"/>
            <w:gridSpan w:val="2"/>
            <w:noWrap w:val="0"/>
            <w:vAlign w:val="top"/>
          </w:tcPr>
          <w:p>
            <w:pPr>
              <w:keepNext w:val="0"/>
              <w:keepLines w:val="0"/>
              <w:widowControl w:val="0"/>
              <w:suppressLineNumbers w:val="0"/>
              <w:spacing w:before="0" w:beforeAutospacing="0" w:after="0" w:afterAutospacing="0"/>
              <w:ind w:right="0"/>
              <w:jc w:val="center"/>
              <w:rPr>
                <w:rFonts w:hint="default" w:ascii="仿宋" w:hAnsi="仿宋" w:eastAsia="仿宋" w:cs="仿宋"/>
                <w:b w:val="0"/>
                <w:bCs w:val="0"/>
                <w:kern w:val="2"/>
                <w:sz w:val="32"/>
                <w:szCs w:val="32"/>
                <w:vertAlign w:val="baseline"/>
                <w:lang w:val="en-US" w:eastAsia="zh-CN" w:bidi="ar"/>
              </w:rPr>
            </w:pPr>
            <w:r>
              <w:rPr>
                <w:rFonts w:hint="eastAsia" w:ascii="仿宋" w:hAnsi="仿宋" w:eastAsia="仿宋" w:cs="仿宋"/>
                <w:b w:val="0"/>
                <w:bCs w:val="0"/>
                <w:kern w:val="2"/>
                <w:sz w:val="32"/>
                <w:szCs w:val="32"/>
                <w:vertAlign w:val="baseline"/>
                <w:lang w:val="en-US" w:eastAsia="zh-CN" w:bidi="ar"/>
              </w:rPr>
              <w:t>禁办事项存在禁办情形中的任意一种即禁止办理</w:t>
            </w:r>
          </w:p>
        </w:tc>
      </w:tr>
    </w:tbl>
    <w:p>
      <w:pPr>
        <w:keepNext w:val="0"/>
        <w:keepLines w:val="0"/>
        <w:pageBreakBefore w:val="0"/>
        <w:widowControl w:val="0"/>
        <w:kinsoku/>
        <w:wordWrap/>
        <w:overflowPunct/>
        <w:topLinePunct w:val="0"/>
        <w:autoSpaceDE/>
        <w:autoSpaceDN/>
        <w:bidi w:val="0"/>
        <w:textAlignment w:val="auto"/>
        <w:rPr>
          <w:rFonts w:hint="eastAsia"/>
        </w:rPr>
      </w:pPr>
    </w:p>
    <w:p>
      <w:pPr>
        <w:keepNext w:val="0"/>
        <w:keepLines w:val="0"/>
        <w:pageBreakBefore w:val="0"/>
        <w:widowControl w:val="0"/>
        <w:kinsoku/>
        <w:wordWrap/>
        <w:overflowPunct/>
        <w:topLinePunct w:val="0"/>
        <w:autoSpaceDE/>
        <w:autoSpaceDN/>
        <w:bidi w:val="0"/>
        <w:textAlignment w:val="auto"/>
        <w:rPr>
          <w:rFonts w:hint="eastAsia"/>
        </w:rPr>
      </w:pPr>
    </w:p>
    <w:p>
      <w:pPr>
        <w:keepNext w:val="0"/>
        <w:keepLines w:val="0"/>
        <w:pageBreakBefore w:val="0"/>
        <w:widowControl w:val="0"/>
        <w:kinsoku/>
        <w:wordWrap/>
        <w:overflowPunct/>
        <w:topLinePunct w:val="0"/>
        <w:autoSpaceDE/>
        <w:autoSpaceDN/>
        <w:bidi w:val="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jc w:val="center"/>
        <w:textAlignment w:val="auto"/>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 xml:space="preserve">       容缺</w:t>
      </w:r>
      <w:bookmarkStart w:id="0" w:name="_GoBack"/>
      <w:bookmarkEnd w:id="0"/>
      <w:r>
        <w:rPr>
          <w:rFonts w:hint="eastAsia" w:ascii="宋体" w:hAnsi="宋体" w:eastAsia="宋体" w:cs="宋体"/>
          <w:sz w:val="44"/>
          <w:szCs w:val="44"/>
          <w:lang w:val="en-US" w:eastAsia="zh-CN"/>
        </w:rPr>
        <w:t xml:space="preserve">办理事项清单    </w:t>
      </w:r>
      <w:r>
        <w:rPr>
          <w:rFonts w:hint="eastAsia" w:ascii="宋体" w:hAnsi="宋体" w:eastAsia="宋体" w:cs="宋体"/>
          <w:sz w:val="44"/>
          <w:szCs w:val="44"/>
          <w:lang w:val="en-US" w:eastAsia="zh-CN"/>
        </w:rPr>
        <w:drawing>
          <wp:inline distT="0" distB="0" distL="114300" distR="114300">
            <wp:extent cx="1080135" cy="1080135"/>
            <wp:effectExtent l="0" t="0" r="5715" b="5715"/>
            <wp:docPr id="27" name="图片 27" descr="IMG_7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IMG_7181"/>
                    <pic:cNvPicPr>
                      <a:picLocks noChangeAspect="1"/>
                    </pic:cNvPicPr>
                  </pic:nvPicPr>
                  <pic:blipFill>
                    <a:blip r:embed="rId50"/>
                    <a:stretch>
                      <a:fillRect/>
                    </a:stretch>
                  </pic:blipFill>
                  <pic:spPr>
                    <a:xfrm>
                      <a:off x="0" y="0"/>
                      <a:ext cx="1080135" cy="108013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jc w:val="center"/>
        <w:textAlignment w:val="auto"/>
        <w:rPr>
          <w:rFonts w:hint="default" w:ascii="宋体" w:hAnsi="宋体" w:eastAsia="宋体" w:cs="宋体"/>
          <w:sz w:val="44"/>
          <w:szCs w:val="44"/>
          <w:lang w:val="en-US" w:eastAsia="zh-CN"/>
        </w:rPr>
      </w:pPr>
    </w:p>
    <w:tbl>
      <w:tblPr>
        <w:tblStyle w:val="8"/>
        <w:tblW w:w="86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
        <w:gridCol w:w="1650"/>
        <w:gridCol w:w="3272"/>
        <w:gridCol w:w="2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 w:type="dxa"/>
          </w:tcPr>
          <w:p>
            <w:p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序号</w:t>
            </w:r>
          </w:p>
        </w:tc>
        <w:tc>
          <w:tcPr>
            <w:tcW w:w="1650" w:type="dxa"/>
          </w:tcPr>
          <w:p>
            <w:p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业务事项</w:t>
            </w:r>
          </w:p>
        </w:tc>
        <w:tc>
          <w:tcPr>
            <w:tcW w:w="3272" w:type="dxa"/>
          </w:tcPr>
          <w:p>
            <w:p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可容缺资料</w:t>
            </w:r>
          </w:p>
        </w:tc>
        <w:tc>
          <w:tcPr>
            <w:tcW w:w="2782" w:type="dxa"/>
          </w:tcPr>
          <w:p>
            <w:p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资料来源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 w:type="dxa"/>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w:t>
            </w:r>
          </w:p>
        </w:tc>
        <w:tc>
          <w:tcPr>
            <w:tcW w:w="1650" w:type="dxa"/>
          </w:tcPr>
          <w:p>
            <w:pPr>
              <w:jc w:val="left"/>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借记卡</w:t>
            </w:r>
          </w:p>
        </w:tc>
        <w:tc>
          <w:tcPr>
            <w:tcW w:w="3272" w:type="dxa"/>
          </w:tcPr>
          <w:p>
            <w:pPr>
              <w:pStyle w:val="4"/>
              <w:keepNext w:val="0"/>
              <w:keepLines w:val="0"/>
              <w:pageBreakBefore w:val="0"/>
              <w:widowControl w:val="0"/>
              <w:kinsoku/>
              <w:wordWrap/>
              <w:overflowPunct/>
              <w:topLinePunct w:val="0"/>
              <w:autoSpaceDE/>
              <w:autoSpaceDN/>
              <w:bidi w:val="0"/>
              <w:ind w:left="0" w:leftChars="0" w:firstLine="0" w:firstLineChars="0"/>
              <w:jc w:val="left"/>
              <w:textAlignment w:val="auto"/>
              <w:rPr>
                <w:rFonts w:hint="eastAsia" w:ascii="仿宋" w:hAnsi="仿宋" w:eastAsia="仿宋" w:cs="仿宋"/>
                <w:sz w:val="32"/>
                <w:szCs w:val="32"/>
                <w:vertAlign w:val="baseline"/>
              </w:rPr>
            </w:pPr>
            <w:r>
              <w:rPr>
                <w:rFonts w:hint="eastAsia" w:ascii="仿宋" w:hAnsi="仿宋" w:eastAsia="仿宋" w:cs="仿宋"/>
                <w:sz w:val="32"/>
                <w:szCs w:val="32"/>
              </w:rPr>
              <w:t>本人身份证件</w:t>
            </w:r>
            <w:r>
              <w:rPr>
                <w:rFonts w:hint="eastAsia" w:ascii="仿宋" w:hAnsi="仿宋" w:eastAsia="仿宋" w:cs="仿宋"/>
                <w:sz w:val="32"/>
                <w:szCs w:val="32"/>
                <w:lang w:val="en-US" w:eastAsia="zh-CN"/>
              </w:rPr>
              <w:t>复印件</w:t>
            </w:r>
          </w:p>
        </w:tc>
        <w:tc>
          <w:tcPr>
            <w:tcW w:w="2782" w:type="dxa"/>
          </w:tcPr>
          <w:p>
            <w:pPr>
              <w:jc w:val="left"/>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可由办理银行提供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 w:type="dxa"/>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c>
          <w:tcPr>
            <w:tcW w:w="1650" w:type="dxa"/>
          </w:tcPr>
          <w:p>
            <w:pPr>
              <w:jc w:val="left"/>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个人贷款</w:t>
            </w:r>
          </w:p>
        </w:tc>
        <w:tc>
          <w:tcPr>
            <w:tcW w:w="3272" w:type="dxa"/>
          </w:tcPr>
          <w:p>
            <w:pPr>
              <w:pStyle w:val="4"/>
              <w:keepNext w:val="0"/>
              <w:keepLines w:val="0"/>
              <w:pageBreakBefore w:val="0"/>
              <w:widowControl w:val="0"/>
              <w:kinsoku/>
              <w:wordWrap/>
              <w:overflowPunct/>
              <w:topLinePunct w:val="0"/>
              <w:autoSpaceDE/>
              <w:autoSpaceDN/>
              <w:bidi w:val="0"/>
              <w:ind w:left="0" w:leftChars="0" w:firstLine="0" w:firstLineChars="0"/>
              <w:jc w:val="left"/>
              <w:textAlignment w:val="auto"/>
              <w:rPr>
                <w:rFonts w:hint="eastAsia" w:ascii="仿宋" w:hAnsi="仿宋" w:eastAsia="仿宋" w:cs="仿宋"/>
                <w:sz w:val="32"/>
                <w:szCs w:val="32"/>
              </w:rPr>
            </w:pPr>
            <w:r>
              <w:rPr>
                <w:rFonts w:hint="eastAsia"/>
              </w:rPr>
              <w:t>本行要求提供的其他资料</w:t>
            </w:r>
          </w:p>
        </w:tc>
        <w:tc>
          <w:tcPr>
            <w:tcW w:w="2782" w:type="dxa"/>
          </w:tcPr>
          <w:p>
            <w:pPr>
              <w:jc w:val="left"/>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可由办理银行提供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 w:type="dxa"/>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w:t>
            </w:r>
          </w:p>
        </w:tc>
        <w:tc>
          <w:tcPr>
            <w:tcW w:w="1650" w:type="dxa"/>
          </w:tcPr>
          <w:p>
            <w:pPr>
              <w:jc w:val="left"/>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结构性存款</w:t>
            </w:r>
          </w:p>
        </w:tc>
        <w:tc>
          <w:tcPr>
            <w:tcW w:w="3272" w:type="dxa"/>
          </w:tcPr>
          <w:p>
            <w:pPr>
              <w:pStyle w:val="4"/>
              <w:keepNext w:val="0"/>
              <w:keepLines w:val="0"/>
              <w:pageBreakBefore w:val="0"/>
              <w:widowControl w:val="0"/>
              <w:kinsoku/>
              <w:wordWrap/>
              <w:overflowPunct/>
              <w:topLinePunct w:val="0"/>
              <w:autoSpaceDE/>
              <w:autoSpaceDN/>
              <w:bidi w:val="0"/>
              <w:ind w:left="0" w:leftChars="0" w:firstLine="0" w:firstLineChars="0"/>
              <w:jc w:val="left"/>
              <w:textAlignment w:val="auto"/>
              <w:rPr>
                <w:rFonts w:hint="eastAsia"/>
              </w:rPr>
            </w:pPr>
            <w:r>
              <w:rPr>
                <w:rFonts w:hint="eastAsia"/>
                <w:lang w:val="en-US" w:eastAsia="zh-CN"/>
              </w:rPr>
              <w:t>纸质版结构性存款协议</w:t>
            </w:r>
          </w:p>
        </w:tc>
        <w:tc>
          <w:tcPr>
            <w:tcW w:w="2782" w:type="dxa"/>
          </w:tcPr>
          <w:p>
            <w:pPr>
              <w:jc w:val="left"/>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由银行工作人员提供</w:t>
            </w:r>
          </w:p>
        </w:tc>
      </w:tr>
    </w:tbl>
    <w:p/>
    <w:p>
      <w:pPr>
        <w:keepNext w:val="0"/>
        <w:keepLines w:val="0"/>
        <w:pageBreakBefore w:val="0"/>
        <w:widowControl w:val="0"/>
        <w:kinsoku/>
        <w:wordWrap/>
        <w:overflowPunct/>
        <w:topLinePunct w:val="0"/>
        <w:autoSpaceDE/>
        <w:autoSpaceDN/>
        <w:bidi w:val="0"/>
        <w:jc w:val="both"/>
        <w:textAlignment w:val="auto"/>
        <w:rPr>
          <w:rFonts w:hint="eastAsia" w:ascii="仿宋" w:hAnsi="仿宋" w:eastAsia="仿宋" w:cs="仿宋"/>
          <w:sz w:val="32"/>
          <w:szCs w:val="32"/>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anchor distT="0" distB="0" distL="114300" distR="114300" simplePos="0" relativeHeight="251695104" behindDoc="1" locked="0" layoutInCell="1" allowOverlap="1">
            <wp:simplePos x="0" y="0"/>
            <wp:positionH relativeFrom="column">
              <wp:posOffset>-1143000</wp:posOffset>
            </wp:positionH>
            <wp:positionV relativeFrom="paragraph">
              <wp:posOffset>-909320</wp:posOffset>
            </wp:positionV>
            <wp:extent cx="7596505" cy="10744835"/>
            <wp:effectExtent l="0" t="0" r="4445" b="18415"/>
            <wp:wrapNone/>
            <wp:docPr id="28" name="图片 28" descr="封底-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封底-2"/>
                    <pic:cNvPicPr>
                      <a:picLocks noChangeAspect="1"/>
                    </pic:cNvPicPr>
                  </pic:nvPicPr>
                  <pic:blipFill>
                    <a:blip r:embed="rId51"/>
                    <a:stretch>
                      <a:fillRect/>
                    </a:stretch>
                  </pic:blipFill>
                  <pic:spPr>
                    <a:xfrm>
                      <a:off x="0" y="0"/>
                      <a:ext cx="7596505" cy="10744835"/>
                    </a:xfrm>
                    <a:prstGeom prst="rect">
                      <a:avLst/>
                    </a:prstGeom>
                  </pic:spPr>
                </pic:pic>
              </a:graphicData>
            </a:graphic>
          </wp:anchor>
        </w:drawing>
      </w: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思源黑体 CN Regular">
    <w:altName w:val="黑体"/>
    <w:panose1 w:val="020B0500000000000000"/>
    <w:charset w:val="86"/>
    <w:family w:val="auto"/>
    <w:pitch w:val="default"/>
    <w:sig w:usb0="00000000" w:usb1="00000000" w:usb2="00000016" w:usb3="00000000" w:csb0="60060107"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阿里巴巴普惠体 R">
    <w:panose1 w:val="00020600040101010101"/>
    <w:charset w:val="86"/>
    <w:family w:val="auto"/>
    <w:pitch w:val="default"/>
    <w:sig w:usb0="A00002FF" w:usb1="7ACF7CFB" w:usb2="0000001E"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VMiuI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NUyK4h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E5EB32"/>
    <w:multiLevelType w:val="singleLevel"/>
    <w:tmpl w:val="AFE5EB32"/>
    <w:lvl w:ilvl="0" w:tentative="0">
      <w:start w:val="1"/>
      <w:numFmt w:val="decimal"/>
      <w:lvlText w:val="%1."/>
      <w:lvlJc w:val="left"/>
      <w:pPr>
        <w:tabs>
          <w:tab w:val="left" w:pos="312"/>
        </w:tabs>
      </w:pPr>
    </w:lvl>
  </w:abstractNum>
  <w:abstractNum w:abstractNumId="1">
    <w:nsid w:val="C0D0E84B"/>
    <w:multiLevelType w:val="singleLevel"/>
    <w:tmpl w:val="C0D0E84B"/>
    <w:lvl w:ilvl="0" w:tentative="0">
      <w:start w:val="1"/>
      <w:numFmt w:val="decimal"/>
      <w:lvlText w:val="%1."/>
      <w:lvlJc w:val="left"/>
      <w:pPr>
        <w:tabs>
          <w:tab w:val="left" w:pos="312"/>
        </w:tabs>
      </w:pPr>
    </w:lvl>
  </w:abstractNum>
  <w:abstractNum w:abstractNumId="2">
    <w:nsid w:val="F6A2A2A3"/>
    <w:multiLevelType w:val="singleLevel"/>
    <w:tmpl w:val="F6A2A2A3"/>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3NzQ1ZWM1OTc1Y2E3ZjgwZmI5OTEwNDVjZjJmMjUifQ=="/>
  </w:docVars>
  <w:rsids>
    <w:rsidRoot w:val="61C975DF"/>
    <w:rsid w:val="028F12EE"/>
    <w:rsid w:val="0969629C"/>
    <w:rsid w:val="0A451D23"/>
    <w:rsid w:val="0A9F2C2B"/>
    <w:rsid w:val="0B822C0B"/>
    <w:rsid w:val="123968D8"/>
    <w:rsid w:val="145A482E"/>
    <w:rsid w:val="19DA785E"/>
    <w:rsid w:val="200D5902"/>
    <w:rsid w:val="220B59FC"/>
    <w:rsid w:val="24713EEF"/>
    <w:rsid w:val="2C720A60"/>
    <w:rsid w:val="2E616B23"/>
    <w:rsid w:val="30C537B1"/>
    <w:rsid w:val="333044F7"/>
    <w:rsid w:val="35C956AA"/>
    <w:rsid w:val="36627948"/>
    <w:rsid w:val="381B2CCF"/>
    <w:rsid w:val="3F120EF4"/>
    <w:rsid w:val="46493CB6"/>
    <w:rsid w:val="47C24C48"/>
    <w:rsid w:val="4A0E1FF9"/>
    <w:rsid w:val="4B211349"/>
    <w:rsid w:val="52517922"/>
    <w:rsid w:val="53CF3A37"/>
    <w:rsid w:val="54A251B7"/>
    <w:rsid w:val="54CB15BA"/>
    <w:rsid w:val="57E806FD"/>
    <w:rsid w:val="5C256D53"/>
    <w:rsid w:val="5E657AD3"/>
    <w:rsid w:val="607405F1"/>
    <w:rsid w:val="615F2B84"/>
    <w:rsid w:val="61C975DF"/>
    <w:rsid w:val="6238699E"/>
    <w:rsid w:val="627364B0"/>
    <w:rsid w:val="63E538F2"/>
    <w:rsid w:val="6B711B04"/>
    <w:rsid w:val="6C4351BE"/>
    <w:rsid w:val="709D11DC"/>
    <w:rsid w:val="73F07D05"/>
    <w:rsid w:val="743907BB"/>
    <w:rsid w:val="74ED1B67"/>
    <w:rsid w:val="7C827C26"/>
    <w:rsid w:val="7D8548B2"/>
    <w:rsid w:val="7D8D1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adjustRightInd w:val="0"/>
      <w:snapToGrid w:val="0"/>
      <w:spacing w:beforeLines="0" w:beforeAutospacing="0" w:afterLines="0" w:afterAutospacing="0" w:line="579" w:lineRule="exact"/>
      <w:ind w:firstLine="883" w:firstLineChars="200"/>
      <w:outlineLvl w:val="0"/>
    </w:pPr>
    <w:rPr>
      <w:rFonts w:eastAsia="黑体" w:asciiTheme="minorAscii" w:hAnsiTheme="minorAscii"/>
      <w:kern w:val="44"/>
      <w:sz w:val="32"/>
    </w:rPr>
  </w:style>
  <w:style w:type="paragraph" w:styleId="3">
    <w:name w:val="heading 2"/>
    <w:basedOn w:val="1"/>
    <w:next w:val="1"/>
    <w:link w:val="11"/>
    <w:unhideWhenUsed/>
    <w:qFormat/>
    <w:uiPriority w:val="0"/>
    <w:pPr>
      <w:keepNext/>
      <w:keepLines/>
      <w:adjustRightInd w:val="0"/>
      <w:snapToGrid w:val="0"/>
      <w:spacing w:beforeLines="0" w:beforeAutospacing="0" w:afterLines="0" w:afterAutospacing="0" w:line="579" w:lineRule="exact"/>
      <w:ind w:firstLine="883" w:firstLineChars="200"/>
      <w:outlineLvl w:val="1"/>
    </w:pPr>
    <w:rPr>
      <w:rFonts w:ascii="Arial" w:hAnsi="Arial" w:eastAsia="楷体"/>
      <w:sz w:val="32"/>
      <w:szCs w:val="22"/>
    </w:rPr>
  </w:style>
  <w:style w:type="paragraph" w:styleId="4">
    <w:name w:val="heading 3"/>
    <w:basedOn w:val="1"/>
    <w:next w:val="1"/>
    <w:link w:val="12"/>
    <w:unhideWhenUsed/>
    <w:qFormat/>
    <w:uiPriority w:val="0"/>
    <w:pPr>
      <w:keepNext/>
      <w:keepLines/>
      <w:adjustRightInd w:val="0"/>
      <w:snapToGrid w:val="0"/>
      <w:spacing w:beforeLines="0" w:beforeAutospacing="0" w:afterLines="0" w:afterAutospacing="0" w:line="579" w:lineRule="exact"/>
      <w:ind w:firstLine="883" w:firstLineChars="200"/>
      <w:outlineLvl w:val="2"/>
    </w:pPr>
    <w:rPr>
      <w:rFonts w:eastAsia="仿宋" w:asciiTheme="minorAscii" w:hAnsiTheme="minorAscii"/>
      <w:sz w:val="32"/>
      <w:szCs w:val="2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character" w:customStyle="1" w:styleId="11">
    <w:name w:val="标题 2 Char"/>
    <w:link w:val="3"/>
    <w:qFormat/>
    <w:uiPriority w:val="0"/>
    <w:rPr>
      <w:rFonts w:ascii="Arial" w:hAnsi="Arial" w:eastAsia="楷体"/>
      <w:sz w:val="32"/>
      <w:szCs w:val="22"/>
    </w:rPr>
  </w:style>
  <w:style w:type="character" w:customStyle="1" w:styleId="12">
    <w:name w:val="标题 3 Char"/>
    <w:link w:val="4"/>
    <w:qFormat/>
    <w:uiPriority w:val="0"/>
    <w:rPr>
      <w:rFonts w:eastAsia="仿宋" w:asciiTheme="minorAscii" w:hAnsiTheme="minorAscii"/>
      <w:sz w:val="32"/>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4" Type="http://schemas.openxmlformats.org/officeDocument/2006/relationships/fontTable" Target="fontTable.xml"/><Relationship Id="rId53" Type="http://schemas.openxmlformats.org/officeDocument/2006/relationships/numbering" Target="numbering.xml"/><Relationship Id="rId52" Type="http://schemas.openxmlformats.org/officeDocument/2006/relationships/customXml" Target="../customXml/item1.xml"/><Relationship Id="rId51" Type="http://schemas.openxmlformats.org/officeDocument/2006/relationships/image" Target="media/image46.jpeg"/><Relationship Id="rId50" Type="http://schemas.openxmlformats.org/officeDocument/2006/relationships/image" Target="media/image45.png"/><Relationship Id="rId5" Type="http://schemas.openxmlformats.org/officeDocument/2006/relationships/theme" Target="theme/theme1.xml"/><Relationship Id="rId49" Type="http://schemas.openxmlformats.org/officeDocument/2006/relationships/image" Target="media/image44.png"/><Relationship Id="rId48" Type="http://schemas.openxmlformats.org/officeDocument/2006/relationships/image" Target="media/image43.png"/><Relationship Id="rId47" Type="http://schemas.openxmlformats.org/officeDocument/2006/relationships/image" Target="media/image42.png"/><Relationship Id="rId46" Type="http://schemas.openxmlformats.org/officeDocument/2006/relationships/image" Target="media/image41.png"/><Relationship Id="rId45" Type="http://schemas.openxmlformats.org/officeDocument/2006/relationships/image" Target="media/image40.png"/><Relationship Id="rId44" Type="http://schemas.openxmlformats.org/officeDocument/2006/relationships/image" Target="media/image39.png"/><Relationship Id="rId43" Type="http://schemas.openxmlformats.org/officeDocument/2006/relationships/image" Target="media/image38.png"/><Relationship Id="rId42" Type="http://schemas.openxmlformats.org/officeDocument/2006/relationships/image" Target="media/image37.png"/><Relationship Id="rId41" Type="http://schemas.openxmlformats.org/officeDocument/2006/relationships/image" Target="media/image36.png"/><Relationship Id="rId40" Type="http://schemas.openxmlformats.org/officeDocument/2006/relationships/image" Target="media/image35.png"/><Relationship Id="rId4" Type="http://schemas.openxmlformats.org/officeDocument/2006/relationships/footer" Target="footer2.xml"/><Relationship Id="rId39" Type="http://schemas.openxmlformats.org/officeDocument/2006/relationships/image" Target="media/image34.png"/><Relationship Id="rId38" Type="http://schemas.openxmlformats.org/officeDocument/2006/relationships/image" Target="media/image33.png"/><Relationship Id="rId37" Type="http://schemas.openxmlformats.org/officeDocument/2006/relationships/image" Target="media/image32.png"/><Relationship Id="rId36" Type="http://schemas.openxmlformats.org/officeDocument/2006/relationships/image" Target="media/image31.png"/><Relationship Id="rId35" Type="http://schemas.openxmlformats.org/officeDocument/2006/relationships/image" Target="media/image30.png"/><Relationship Id="rId34" Type="http://schemas.openxmlformats.org/officeDocument/2006/relationships/image" Target="media/image29.png"/><Relationship Id="rId33" Type="http://schemas.openxmlformats.org/officeDocument/2006/relationships/image" Target="media/image28.png"/><Relationship Id="rId32" Type="http://schemas.openxmlformats.org/officeDocument/2006/relationships/image" Target="media/image27.png"/><Relationship Id="rId31" Type="http://schemas.openxmlformats.org/officeDocument/2006/relationships/image" Target="media/image26.png"/><Relationship Id="rId30" Type="http://schemas.openxmlformats.org/officeDocument/2006/relationships/image" Target="media/image25.png"/><Relationship Id="rId3" Type="http://schemas.openxmlformats.org/officeDocument/2006/relationships/footer" Target="footer1.xml"/><Relationship Id="rId29" Type="http://schemas.openxmlformats.org/officeDocument/2006/relationships/image" Target="media/image24.png"/><Relationship Id="rId28" Type="http://schemas.openxmlformats.org/officeDocument/2006/relationships/image" Target="media/image23.png"/><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9734</Words>
  <Characters>10715</Characters>
  <Lines>0</Lines>
  <Paragraphs>0</Paragraphs>
  <TotalTime>5</TotalTime>
  <ScaleCrop>false</ScaleCrop>
  <LinksUpToDate>false</LinksUpToDate>
  <CharactersWithSpaces>10801</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2023-06-09T06:27:00Z</dcterms:created>
  <dc:creator>徐晗</dc:creator>
  <cp:lastModifiedBy>徐晗</cp:lastModifiedBy>
  <cp:lastPrinted>2023-07-25T03:48:00Z</cp:lastPrinted>
  <dcterms:modified xsi:type="dcterms:W3CDTF">2023-08-28T04:23:29Z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8073211CDCDE45FDB354CF1FC558D1B9_12</vt:lpwstr>
  </property>
</Properties>
</file>